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8F" w:rsidRPr="005D127A" w:rsidRDefault="0076478F" w:rsidP="005D127A">
      <w:pPr>
        <w:pStyle w:val="NormalWeb"/>
        <w:shd w:val="clear" w:color="auto" w:fill="FFFFFF"/>
        <w:spacing w:before="0" w:beforeAutospacing="0" w:after="0" w:afterAutospacing="0" w:line="360" w:lineRule="auto"/>
        <w:jc w:val="center"/>
        <w:rPr>
          <w:b/>
          <w:spacing w:val="-20"/>
          <w:sz w:val="28"/>
          <w:szCs w:val="28"/>
          <w:lang w:val="id-ID"/>
        </w:rPr>
      </w:pPr>
      <w:r w:rsidRPr="005D127A">
        <w:rPr>
          <w:b/>
          <w:spacing w:val="-20"/>
          <w:sz w:val="28"/>
          <w:szCs w:val="28"/>
        </w:rPr>
        <w:t xml:space="preserve">PENGARUH </w:t>
      </w:r>
      <w:r w:rsidRPr="005D127A">
        <w:rPr>
          <w:b/>
          <w:i/>
          <w:spacing w:val="-20"/>
          <w:sz w:val="28"/>
          <w:szCs w:val="28"/>
        </w:rPr>
        <w:t>HYPNOBIRTHING</w:t>
      </w:r>
      <w:r w:rsidR="00834B5C" w:rsidRPr="005D127A">
        <w:rPr>
          <w:b/>
          <w:spacing w:val="-20"/>
          <w:sz w:val="28"/>
          <w:szCs w:val="28"/>
        </w:rPr>
        <w:t xml:space="preserve"> TERHADAP TINGKAT </w:t>
      </w:r>
      <w:r w:rsidRPr="005D127A">
        <w:rPr>
          <w:b/>
          <w:spacing w:val="-20"/>
          <w:sz w:val="28"/>
          <w:szCs w:val="28"/>
        </w:rPr>
        <w:t xml:space="preserve">KECEMASAN IBU HAMIL TRIMESTER III </w:t>
      </w:r>
      <w:r w:rsidR="00834B5C" w:rsidRPr="005D127A">
        <w:rPr>
          <w:b/>
          <w:spacing w:val="-20"/>
          <w:sz w:val="28"/>
          <w:szCs w:val="28"/>
          <w:lang w:val="id-ID"/>
        </w:rPr>
        <w:t xml:space="preserve">DALAM </w:t>
      </w:r>
      <w:r w:rsidRPr="005D127A">
        <w:rPr>
          <w:b/>
          <w:spacing w:val="-20"/>
          <w:sz w:val="28"/>
          <w:szCs w:val="28"/>
          <w:lang w:val="id-ID"/>
        </w:rPr>
        <w:t>MENGHADAPI PERSALINANDI KLINIK BIDAN KITA KLATEN</w:t>
      </w:r>
    </w:p>
    <w:p w:rsidR="00616996" w:rsidRPr="005D127A" w:rsidRDefault="00616996" w:rsidP="005D127A">
      <w:pPr>
        <w:pStyle w:val="NormalWeb"/>
        <w:shd w:val="clear" w:color="auto" w:fill="FFFFFF"/>
        <w:spacing w:before="0" w:beforeAutospacing="0" w:after="0" w:afterAutospacing="0" w:line="360" w:lineRule="auto"/>
        <w:jc w:val="center"/>
        <w:rPr>
          <w:lang w:val="id-ID"/>
        </w:rPr>
      </w:pPr>
    </w:p>
    <w:p w:rsidR="00616996" w:rsidRPr="005D127A" w:rsidRDefault="00616996" w:rsidP="005D127A">
      <w:pPr>
        <w:pStyle w:val="NormalWeb"/>
        <w:shd w:val="clear" w:color="auto" w:fill="FFFFFF"/>
        <w:spacing w:before="0" w:beforeAutospacing="0" w:after="0" w:afterAutospacing="0" w:line="360" w:lineRule="auto"/>
        <w:jc w:val="center"/>
        <w:rPr>
          <w:lang w:val="id-ID"/>
        </w:rPr>
      </w:pPr>
      <w:r w:rsidRPr="005D127A">
        <w:t>The Influence</w:t>
      </w:r>
      <w:r w:rsidRPr="005D127A">
        <w:rPr>
          <w:lang w:val="id-ID"/>
        </w:rPr>
        <w:t xml:space="preserve"> of Hypnobirthing </w:t>
      </w:r>
      <w:r w:rsidRPr="005D127A">
        <w:t>to The</w:t>
      </w:r>
      <w:r w:rsidRPr="005D127A">
        <w:rPr>
          <w:lang w:val="id-ID"/>
        </w:rPr>
        <w:t xml:space="preserve">Anxiety Level </w:t>
      </w:r>
      <w:r w:rsidRPr="005D127A">
        <w:t xml:space="preserve">of The Third </w:t>
      </w:r>
      <w:r w:rsidRPr="005D127A">
        <w:rPr>
          <w:lang w:val="id-ID"/>
        </w:rPr>
        <w:t xml:space="preserve">Trimester </w:t>
      </w:r>
      <w:r w:rsidRPr="005D127A">
        <w:t xml:space="preserve">Woman </w:t>
      </w:r>
      <w:r w:rsidRPr="005D127A">
        <w:rPr>
          <w:lang w:val="id-ID"/>
        </w:rPr>
        <w:t xml:space="preserve">Pregnancy </w:t>
      </w:r>
      <w:r w:rsidRPr="005D127A">
        <w:t>TowardsofLabor inKlinikBidan Kita</w:t>
      </w:r>
      <w:r w:rsidRPr="005D127A">
        <w:rPr>
          <w:lang w:val="id-ID"/>
        </w:rPr>
        <w:t xml:space="preserve"> Klaten.</w:t>
      </w:r>
    </w:p>
    <w:p w:rsidR="00772B68" w:rsidRPr="005D127A" w:rsidRDefault="00772B68" w:rsidP="005D127A">
      <w:pPr>
        <w:pStyle w:val="NormalWeb"/>
        <w:shd w:val="clear" w:color="auto" w:fill="FFFFFF"/>
        <w:spacing w:before="0" w:beforeAutospacing="0" w:after="0" w:afterAutospacing="0" w:line="360" w:lineRule="auto"/>
        <w:jc w:val="center"/>
        <w:rPr>
          <w:b/>
          <w:lang w:val="id-ID"/>
        </w:rPr>
      </w:pPr>
    </w:p>
    <w:p w:rsidR="00772B68" w:rsidRPr="005D127A" w:rsidRDefault="00772B68" w:rsidP="005D127A">
      <w:pPr>
        <w:pStyle w:val="NormalWeb"/>
        <w:shd w:val="clear" w:color="auto" w:fill="FFFFFF"/>
        <w:spacing w:before="0" w:beforeAutospacing="0" w:after="0" w:afterAutospacing="0" w:line="360" w:lineRule="auto"/>
        <w:jc w:val="center"/>
        <w:rPr>
          <w:b/>
          <w:vertAlign w:val="superscript"/>
          <w:lang w:val="id-ID"/>
        </w:rPr>
      </w:pPr>
      <w:r w:rsidRPr="005D127A">
        <w:rPr>
          <w:b/>
          <w:lang w:val="id-ID"/>
        </w:rPr>
        <w:t xml:space="preserve">Zella Cahyandaru </w:t>
      </w:r>
      <w:r w:rsidRPr="005D127A">
        <w:rPr>
          <w:b/>
          <w:vertAlign w:val="superscript"/>
          <w:lang w:val="id-ID"/>
        </w:rPr>
        <w:t>1)</w:t>
      </w:r>
      <w:r w:rsidRPr="005D127A">
        <w:rPr>
          <w:b/>
          <w:lang w:val="id-ID"/>
        </w:rPr>
        <w:t xml:space="preserve">, </w:t>
      </w:r>
      <w:r w:rsidRPr="005D127A">
        <w:rPr>
          <w:b/>
        </w:rPr>
        <w:t>Ika</w:t>
      </w:r>
      <w:r w:rsidR="005D127A">
        <w:rPr>
          <w:b/>
        </w:rPr>
        <w:t xml:space="preserve"> </w:t>
      </w:r>
      <w:r w:rsidRPr="005D127A">
        <w:rPr>
          <w:b/>
        </w:rPr>
        <w:t>SumiyarsiSukamto</w:t>
      </w:r>
      <w:r w:rsidRPr="005D127A">
        <w:rPr>
          <w:b/>
          <w:vertAlign w:val="superscript"/>
          <w:lang w:val="id-ID"/>
        </w:rPr>
        <w:t>2)</w:t>
      </w:r>
      <w:r w:rsidRPr="005D127A">
        <w:rPr>
          <w:b/>
          <w:lang w:val="id-ID"/>
        </w:rPr>
        <w:t xml:space="preserve">, Mujahidatul Musfiroh </w:t>
      </w:r>
      <w:r w:rsidRPr="005D127A">
        <w:rPr>
          <w:b/>
          <w:vertAlign w:val="superscript"/>
          <w:lang w:val="id-ID"/>
        </w:rPr>
        <w:t>3)</w:t>
      </w:r>
    </w:p>
    <w:p w:rsidR="00772B68" w:rsidRPr="005D127A" w:rsidRDefault="00772B68" w:rsidP="005D127A">
      <w:pPr>
        <w:pStyle w:val="NormalWeb"/>
        <w:shd w:val="clear" w:color="auto" w:fill="FFFFFF"/>
        <w:spacing w:before="0" w:beforeAutospacing="0" w:after="0" w:afterAutospacing="0" w:line="360" w:lineRule="auto"/>
        <w:jc w:val="center"/>
        <w:rPr>
          <w:vertAlign w:val="superscript"/>
          <w:lang w:val="id-ID"/>
        </w:rPr>
      </w:pPr>
    </w:p>
    <w:p w:rsidR="00772B68" w:rsidRPr="005D127A" w:rsidRDefault="00616996" w:rsidP="005D127A">
      <w:pPr>
        <w:pStyle w:val="NormalWeb"/>
        <w:shd w:val="clear" w:color="auto" w:fill="FFFFFF"/>
        <w:spacing w:before="0" w:beforeAutospacing="0" w:after="0" w:afterAutospacing="0" w:line="360" w:lineRule="auto"/>
        <w:ind w:firstLine="142"/>
        <w:jc w:val="both"/>
        <w:rPr>
          <w:lang w:val="id-ID"/>
        </w:rPr>
      </w:pPr>
      <w:r w:rsidRPr="005D127A">
        <w:rPr>
          <w:vertAlign w:val="superscript"/>
          <w:lang w:val="id-ID"/>
        </w:rPr>
        <w:t>1)</w:t>
      </w:r>
      <w:r w:rsidR="00772B68" w:rsidRPr="005D127A">
        <w:rPr>
          <w:lang w:val="id-ID"/>
        </w:rPr>
        <w:t xml:space="preserve">Zella Cahyandaru, </w:t>
      </w:r>
      <w:r w:rsidRPr="005D127A">
        <w:rPr>
          <w:lang w:val="id-ID"/>
        </w:rPr>
        <w:t>Pro</w:t>
      </w:r>
      <w:r w:rsidR="00772B68" w:rsidRPr="005D127A">
        <w:rPr>
          <w:lang w:val="id-ID"/>
        </w:rPr>
        <w:t>di D IV Bidan Pendidik, Fakultas Kedokteran, UNS</w:t>
      </w:r>
    </w:p>
    <w:p w:rsidR="00772B68" w:rsidRPr="005D127A" w:rsidRDefault="00616996" w:rsidP="005D127A">
      <w:pPr>
        <w:pStyle w:val="NormalWeb"/>
        <w:shd w:val="clear" w:color="auto" w:fill="FFFFFF"/>
        <w:spacing w:before="0" w:beforeAutospacing="0" w:after="0" w:afterAutospacing="0" w:line="360" w:lineRule="auto"/>
        <w:ind w:firstLine="142"/>
        <w:jc w:val="both"/>
        <w:rPr>
          <w:lang w:val="id-ID"/>
        </w:rPr>
      </w:pPr>
      <w:r w:rsidRPr="005D127A">
        <w:rPr>
          <w:vertAlign w:val="superscript"/>
          <w:lang w:val="id-ID"/>
        </w:rPr>
        <w:t>2)</w:t>
      </w:r>
      <w:r w:rsidR="00772B68" w:rsidRPr="005D127A">
        <w:t>IkaSumiyarsiSukamto</w:t>
      </w:r>
      <w:r w:rsidR="00772B68" w:rsidRPr="005D127A">
        <w:rPr>
          <w:lang w:val="id-ID"/>
        </w:rPr>
        <w:t xml:space="preserve">, </w:t>
      </w:r>
      <w:r w:rsidRPr="005D127A">
        <w:rPr>
          <w:lang w:val="id-ID"/>
        </w:rPr>
        <w:t>Pro</w:t>
      </w:r>
      <w:r w:rsidR="00772B68" w:rsidRPr="005D127A">
        <w:rPr>
          <w:lang w:val="id-ID"/>
        </w:rPr>
        <w:t>di D IV Bidan Pendidik, Fakultas Kedokteran, UNS</w:t>
      </w:r>
    </w:p>
    <w:p w:rsidR="00772B68" w:rsidRPr="005D127A" w:rsidRDefault="00616996" w:rsidP="005D127A">
      <w:pPr>
        <w:pStyle w:val="NormalWeb"/>
        <w:shd w:val="clear" w:color="auto" w:fill="FFFFFF"/>
        <w:spacing w:before="0" w:beforeAutospacing="0" w:after="0" w:afterAutospacing="0" w:line="360" w:lineRule="auto"/>
        <w:ind w:firstLine="142"/>
        <w:rPr>
          <w:lang w:val="id-ID"/>
        </w:rPr>
      </w:pPr>
      <w:r w:rsidRPr="005D127A">
        <w:rPr>
          <w:vertAlign w:val="superscript"/>
          <w:lang w:val="id-ID"/>
        </w:rPr>
        <w:t>3)</w:t>
      </w:r>
      <w:r w:rsidR="00772B68" w:rsidRPr="005D127A">
        <w:rPr>
          <w:lang w:val="id-ID"/>
        </w:rPr>
        <w:t xml:space="preserve">Mujahidatul Musfiroh, </w:t>
      </w:r>
      <w:r w:rsidRPr="005D127A">
        <w:rPr>
          <w:lang w:val="id-ID"/>
        </w:rPr>
        <w:t>Pro</w:t>
      </w:r>
      <w:r w:rsidR="00772B68" w:rsidRPr="005D127A">
        <w:rPr>
          <w:lang w:val="id-ID"/>
        </w:rPr>
        <w:t>di D IV Bidan Pendidik, Fakultas Kedokteran, UNS</w:t>
      </w:r>
    </w:p>
    <w:p w:rsidR="00616996" w:rsidRPr="005D127A" w:rsidRDefault="00616996" w:rsidP="005D127A">
      <w:pPr>
        <w:pStyle w:val="NormalWeb"/>
        <w:shd w:val="clear" w:color="auto" w:fill="FFFFFF"/>
        <w:spacing w:before="0" w:beforeAutospacing="0" w:after="0" w:afterAutospacing="0" w:line="360" w:lineRule="auto"/>
        <w:ind w:firstLine="142"/>
        <w:rPr>
          <w:vertAlign w:val="superscript"/>
          <w:lang w:val="id-ID"/>
        </w:rPr>
      </w:pPr>
    </w:p>
    <w:p w:rsidR="0076478F" w:rsidRPr="005D127A" w:rsidRDefault="0076478F" w:rsidP="005D127A">
      <w:pPr>
        <w:spacing w:line="360" w:lineRule="auto"/>
        <w:jc w:val="center"/>
        <w:rPr>
          <w:rFonts w:ascii="Times New Roman" w:hAnsi="Times New Roman" w:cs="Times New Roman"/>
          <w:sz w:val="24"/>
          <w:szCs w:val="24"/>
        </w:rPr>
      </w:pPr>
      <w:r w:rsidRPr="005D127A">
        <w:rPr>
          <w:rFonts w:ascii="Times New Roman" w:hAnsi="Times New Roman" w:cs="Times New Roman"/>
          <w:sz w:val="24"/>
          <w:szCs w:val="24"/>
        </w:rPr>
        <w:t xml:space="preserve">e-mail: </w:t>
      </w:r>
      <w:hyperlink r:id="rId7" w:history="1">
        <w:r w:rsidRPr="005D127A">
          <w:rPr>
            <w:rStyle w:val="Hyperlink"/>
            <w:rFonts w:ascii="Times New Roman" w:hAnsi="Times New Roman" w:cs="Times New Roman"/>
            <w:color w:val="auto"/>
            <w:sz w:val="24"/>
            <w:szCs w:val="24"/>
          </w:rPr>
          <w:t>zellacahyandaru@gmail.com</w:t>
        </w:r>
      </w:hyperlink>
    </w:p>
    <w:p w:rsidR="0076478F" w:rsidRPr="005D127A" w:rsidRDefault="0076478F" w:rsidP="005D127A">
      <w:pPr>
        <w:spacing w:line="360" w:lineRule="auto"/>
        <w:jc w:val="center"/>
        <w:rPr>
          <w:rFonts w:ascii="Times New Roman" w:hAnsi="Times New Roman" w:cs="Times New Roman"/>
          <w:b/>
          <w:sz w:val="24"/>
          <w:szCs w:val="24"/>
        </w:rPr>
      </w:pPr>
      <w:r w:rsidRPr="005D127A">
        <w:rPr>
          <w:rFonts w:ascii="Times New Roman" w:hAnsi="Times New Roman" w:cs="Times New Roman"/>
          <w:b/>
          <w:sz w:val="24"/>
          <w:szCs w:val="24"/>
        </w:rPr>
        <w:t>ABSTRACT</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Background</w:t>
      </w:r>
      <w:r w:rsidRPr="005D127A">
        <w:rPr>
          <w:rFonts w:ascii="Times New Roman" w:hAnsi="Times New Roman" w:cs="Times New Roman"/>
          <w:sz w:val="24"/>
          <w:szCs w:val="24"/>
        </w:rPr>
        <w:t>: The anxiety that occurs in third trimester pregnant women, if not handled properly could adversely affect both the mother and fetus. Hypnobirthing is one technique that can reduce the level of anxiety third trimester pregnant women in the face of labor. This study aims to determine the effect on the level of anxiety hypnobirthing third trimester pregnant women towards of labor in Klinik Bidan Kita Klaten.</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Methods</w:t>
      </w:r>
      <w:r w:rsidRPr="005D127A">
        <w:rPr>
          <w:rFonts w:ascii="Times New Roman" w:hAnsi="Times New Roman" w:cs="Times New Roman"/>
          <w:sz w:val="24"/>
          <w:szCs w:val="24"/>
        </w:rPr>
        <w:t>: This type of research is experimental approach quasy pretest and posttest with control group design. This research was conducted at the Klinik Bidan Kita Klaten. A sample of 50 third trimester pregnant women who meet the inclusion criteria, with quota sampling method. The independent variable of this research is the practice hypnobirthing and the dependent variable is the level of anxiety third trimester pregnant women which was measured by a questionnaire HRS-A that has been modified and adapted for this study. Data were analyzed using the Wilcoxon and Mann Whitney test with SPSS 16.0.</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lastRenderedPageBreak/>
        <w:t>Results</w:t>
      </w:r>
      <w:r w:rsidRPr="005D127A">
        <w:rPr>
          <w:rFonts w:ascii="Times New Roman" w:hAnsi="Times New Roman" w:cs="Times New Roman"/>
          <w:sz w:val="24"/>
          <w:szCs w:val="24"/>
        </w:rPr>
        <w:t>: The results of the Wilcoxon test anxiety level in the control group pretest and posttest significance value 0,083, while the experimental group the anxiety level significant value before and after regularly hypnobirthing’s exercise is 0,000. Based on the Mann Whitney test, the significant value control and experimental groups after the intervention was 0,000.</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Conclusion</w:t>
      </w:r>
      <w:r w:rsidRPr="005D127A">
        <w:rPr>
          <w:rFonts w:ascii="Times New Roman" w:hAnsi="Times New Roman" w:cs="Times New Roman"/>
          <w:sz w:val="24"/>
          <w:szCs w:val="24"/>
        </w:rPr>
        <w:t>: There is a hypnobirthing influence on the level of anxiety third trimester pregnant women towards the laborin Klinik Bidan Kita Klaten.</w:t>
      </w:r>
    </w:p>
    <w:p w:rsidR="0076478F" w:rsidRPr="005D127A" w:rsidRDefault="005E5685" w:rsidP="005D127A">
      <w:pPr>
        <w:spacing w:line="360" w:lineRule="auto"/>
        <w:jc w:val="both"/>
        <w:rPr>
          <w:rFonts w:ascii="Times New Roman" w:hAnsi="Times New Roman" w:cs="Times New Roman"/>
          <w:sz w:val="24"/>
          <w:szCs w:val="24"/>
        </w:rPr>
      </w:pPr>
      <w:r w:rsidRPr="005D127A">
        <w:rPr>
          <w:rFonts w:ascii="Times New Roman" w:hAnsi="Times New Roman" w:cs="Times New Roman"/>
          <w:noProof/>
          <w:sz w:val="24"/>
          <w:szCs w:val="24"/>
          <w:lang w:val="en-US"/>
        </w:rPr>
        <w:pict>
          <v:line id="Straight Connector 43" o:spid="_x0000_s1026" style="position:absolute;left:0;text-align:left;z-index:251659264;visibility:visible;mso-position-horizontal:left;mso-position-horizontal-relative:margin" from="0,8.1pt" to="39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" strokecolor="black [3200]" strokeweight="1.5pt">
            <v:stroke joinstyle="miter"/>
            <w10:wrap anchorx="margin"/>
          </v:line>
        </w:pict>
      </w:r>
    </w:p>
    <w:p w:rsidR="00616996"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Keywords</w:t>
      </w:r>
      <w:r w:rsidRPr="005D127A">
        <w:rPr>
          <w:rFonts w:ascii="Times New Roman" w:hAnsi="Times New Roman" w:cs="Times New Roman"/>
          <w:sz w:val="24"/>
          <w:szCs w:val="24"/>
        </w:rPr>
        <w:t xml:space="preserve">: Hypnobirthing, Anxiety, The Third Trimester Woman </w:t>
      </w:r>
      <w:r w:rsidR="00616996" w:rsidRPr="005D127A">
        <w:rPr>
          <w:rFonts w:ascii="Times New Roman" w:hAnsi="Times New Roman" w:cs="Times New Roman"/>
          <w:sz w:val="24"/>
          <w:szCs w:val="24"/>
        </w:rPr>
        <w:t>Pregnancy</w:t>
      </w:r>
    </w:p>
    <w:p w:rsidR="0076478F" w:rsidRPr="005D127A" w:rsidRDefault="0076478F" w:rsidP="005D127A">
      <w:pPr>
        <w:spacing w:line="360" w:lineRule="auto"/>
        <w:jc w:val="center"/>
        <w:rPr>
          <w:rFonts w:ascii="Times New Roman" w:hAnsi="Times New Roman" w:cs="Times New Roman"/>
          <w:b/>
          <w:sz w:val="24"/>
          <w:szCs w:val="24"/>
        </w:rPr>
      </w:pPr>
      <w:r w:rsidRPr="005D127A">
        <w:rPr>
          <w:rFonts w:ascii="Times New Roman" w:hAnsi="Times New Roman" w:cs="Times New Roman"/>
          <w:b/>
          <w:sz w:val="24"/>
          <w:szCs w:val="24"/>
        </w:rPr>
        <w:t>ABSTRAK</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Latar Belakang</w:t>
      </w:r>
      <w:r w:rsidRPr="005D127A">
        <w:rPr>
          <w:rFonts w:ascii="Times New Roman" w:hAnsi="Times New Roman" w:cs="Times New Roman"/>
          <w:sz w:val="24"/>
          <w:szCs w:val="24"/>
        </w:rPr>
        <w:t xml:space="preserve">: Kecemasan yang terjadi pada ibu hamil trimester III apabila tidak ditangani dengan baik dapat memberikan dampak buruk baik bagi ibu maupun janin.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merupakan salah satu teknik yang dapat menurunkan tingkat kecemasan ibu hamil trimester III dalam menghadapi persalinan. Penelitian ini bertujuan untuk mengetahui pengaruh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terhadap tingkat kecemasan ibu hamil trimester III dalam menghadapi persalinan di Klinik Bidan Kita Klat</w:t>
      </w:r>
      <w:r w:rsidR="00D22B0C" w:rsidRPr="005D127A">
        <w:rPr>
          <w:rFonts w:ascii="Times New Roman" w:hAnsi="Times New Roman" w:cs="Times New Roman"/>
          <w:sz w:val="24"/>
          <w:szCs w:val="24"/>
        </w:rPr>
        <w:t>en.</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Metode</w:t>
      </w:r>
      <w:r w:rsidRPr="005D127A">
        <w:rPr>
          <w:rFonts w:ascii="Times New Roman" w:hAnsi="Times New Roman" w:cs="Times New Roman"/>
          <w:sz w:val="24"/>
          <w:szCs w:val="24"/>
        </w:rPr>
        <w:t xml:space="preserve">: Jenis penelitian ini adalah </w:t>
      </w:r>
      <w:r w:rsidRPr="005D127A">
        <w:rPr>
          <w:rFonts w:ascii="Times New Roman" w:hAnsi="Times New Roman" w:cs="Times New Roman"/>
          <w:i/>
          <w:sz w:val="24"/>
          <w:szCs w:val="24"/>
        </w:rPr>
        <w:t>quasy experimental</w:t>
      </w:r>
      <w:r w:rsidRPr="005D127A">
        <w:rPr>
          <w:rFonts w:ascii="Times New Roman" w:hAnsi="Times New Roman" w:cs="Times New Roman"/>
          <w:sz w:val="24"/>
          <w:szCs w:val="24"/>
        </w:rPr>
        <w:t xml:space="preserve"> dengan pendekatan</w:t>
      </w:r>
      <w:r w:rsidRPr="005D127A">
        <w:rPr>
          <w:rFonts w:ascii="Times New Roman" w:hAnsi="Times New Roman" w:cs="Times New Roman"/>
          <w:i/>
          <w:sz w:val="24"/>
          <w:szCs w:val="24"/>
        </w:rPr>
        <w:t xml:space="preserve">pretest and posttest with control group design. </w:t>
      </w:r>
      <w:r w:rsidRPr="005D127A">
        <w:rPr>
          <w:rFonts w:ascii="Times New Roman" w:hAnsi="Times New Roman" w:cs="Times New Roman"/>
          <w:sz w:val="24"/>
          <w:szCs w:val="24"/>
        </w:rPr>
        <w:t xml:space="preserve">Penelitian ini dilakukan di Klinik Bidan Kita Klaten. Sampel sebanyak 50 ibu hamil trimester III yang memenuhi kriteria inklusi, dengan metode </w:t>
      </w:r>
      <w:r w:rsidRPr="005D127A">
        <w:rPr>
          <w:rFonts w:ascii="Times New Roman" w:hAnsi="Times New Roman" w:cs="Times New Roman"/>
          <w:i/>
          <w:sz w:val="24"/>
          <w:szCs w:val="24"/>
        </w:rPr>
        <w:t>quota sampling</w:t>
      </w:r>
      <w:r w:rsidRPr="005D127A">
        <w:rPr>
          <w:rFonts w:ascii="Times New Roman" w:hAnsi="Times New Roman" w:cs="Times New Roman"/>
          <w:sz w:val="24"/>
          <w:szCs w:val="24"/>
        </w:rPr>
        <w:t xml:space="preserve">. Variabel independen penelitian ini adalah latihan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dan variabel dependennya adalah tingkat kecemasan ibu hamil trimester III yang dikur dengan kuesioner </w:t>
      </w:r>
      <w:r w:rsidRPr="005D127A">
        <w:rPr>
          <w:rFonts w:ascii="Times New Roman" w:hAnsi="Times New Roman" w:cs="Times New Roman"/>
          <w:i/>
          <w:sz w:val="24"/>
          <w:szCs w:val="24"/>
        </w:rPr>
        <w:t>HRS-A</w:t>
      </w:r>
      <w:r w:rsidRPr="005D127A">
        <w:rPr>
          <w:rFonts w:ascii="Times New Roman" w:hAnsi="Times New Roman" w:cs="Times New Roman"/>
          <w:sz w:val="24"/>
          <w:szCs w:val="24"/>
        </w:rPr>
        <w:t>yang telah dimodifikasi dan disesuaikan untuk penelitian ini. Teknik analisis data menggunakan uji Wilcoxon dan Mann Wh</w:t>
      </w:r>
      <w:r w:rsidR="00D22B0C" w:rsidRPr="005D127A">
        <w:rPr>
          <w:rFonts w:ascii="Times New Roman" w:hAnsi="Times New Roman" w:cs="Times New Roman"/>
          <w:sz w:val="24"/>
          <w:szCs w:val="24"/>
        </w:rPr>
        <w:t>itney dengan program SPSS 16.0.</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Hasil Penelitian</w:t>
      </w:r>
      <w:r w:rsidRPr="005D127A">
        <w:rPr>
          <w:rFonts w:ascii="Times New Roman" w:hAnsi="Times New Roman" w:cs="Times New Roman"/>
          <w:sz w:val="24"/>
          <w:szCs w:val="24"/>
        </w:rPr>
        <w:t xml:space="preserve">: Dari hasil uji Wilcoxon tingkat kecemasan kelompok kontrol pada saat </w:t>
      </w:r>
      <w:r w:rsidRPr="005D127A">
        <w:rPr>
          <w:rFonts w:ascii="Times New Roman" w:hAnsi="Times New Roman" w:cs="Times New Roman"/>
          <w:i/>
          <w:sz w:val="24"/>
          <w:szCs w:val="24"/>
        </w:rPr>
        <w:t>pretest</w:t>
      </w:r>
      <w:r w:rsidRPr="005D127A">
        <w:rPr>
          <w:rFonts w:ascii="Times New Roman" w:hAnsi="Times New Roman" w:cs="Times New Roman"/>
          <w:sz w:val="24"/>
          <w:szCs w:val="24"/>
        </w:rPr>
        <w:t xml:space="preserve"> maupun </w:t>
      </w:r>
      <w:r w:rsidRPr="005D127A">
        <w:rPr>
          <w:rFonts w:ascii="Times New Roman" w:hAnsi="Times New Roman" w:cs="Times New Roman"/>
          <w:i/>
          <w:sz w:val="24"/>
          <w:szCs w:val="24"/>
        </w:rPr>
        <w:t>posttest</w:t>
      </w:r>
      <w:r w:rsidRPr="005D127A">
        <w:rPr>
          <w:rFonts w:ascii="Times New Roman" w:hAnsi="Times New Roman" w:cs="Times New Roman"/>
          <w:sz w:val="24"/>
          <w:szCs w:val="24"/>
        </w:rPr>
        <w:t xml:space="preserve"> diperoleh nilai signifikansi 0,083,sedangkan pada tingkat kecemasankelompok eksperimen nilai signifikansi sebelum dan </w:t>
      </w:r>
      <w:r w:rsidRPr="005D127A">
        <w:rPr>
          <w:rFonts w:ascii="Times New Roman" w:hAnsi="Times New Roman" w:cs="Times New Roman"/>
          <w:sz w:val="24"/>
          <w:szCs w:val="24"/>
        </w:rPr>
        <w:lastRenderedPageBreak/>
        <w:t xml:space="preserve">sesudah melakukan latihan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secara teratur adalah 0,000. Berdasarkan uji Mann Whitney, nilai signifikansi kelompok kontrol dan eksperimen sesudah intervensi adalah 0,000.</w:t>
      </w:r>
    </w:p>
    <w:p w:rsidR="0076478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Simpulan</w:t>
      </w:r>
      <w:r w:rsidRPr="005D127A">
        <w:rPr>
          <w:rFonts w:ascii="Times New Roman" w:hAnsi="Times New Roman" w:cs="Times New Roman"/>
          <w:sz w:val="24"/>
          <w:szCs w:val="24"/>
        </w:rPr>
        <w:t xml:space="preserve">: Terdapat pengaruh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terhadap tingkat kecemasan ibu hamil trimester III dalam menghadapi persalinan di Klinik Bidan Kita Klaten.</w:t>
      </w:r>
    </w:p>
    <w:p w:rsidR="0076478F" w:rsidRPr="005D127A" w:rsidRDefault="005E5685" w:rsidP="005D127A">
      <w:pPr>
        <w:spacing w:line="360" w:lineRule="auto"/>
        <w:jc w:val="both"/>
        <w:rPr>
          <w:rFonts w:ascii="Times New Roman" w:hAnsi="Times New Roman" w:cs="Times New Roman"/>
          <w:sz w:val="24"/>
          <w:szCs w:val="24"/>
        </w:rPr>
      </w:pPr>
      <w:r w:rsidRPr="005D127A">
        <w:rPr>
          <w:rFonts w:ascii="Times New Roman" w:hAnsi="Times New Roman" w:cs="Times New Roman"/>
          <w:noProof/>
          <w:sz w:val="24"/>
          <w:szCs w:val="24"/>
          <w:lang w:val="en-US"/>
        </w:rPr>
        <w:pict>
          <v:line id="Straight Connector 42" o:spid="_x0000_s1027" style="position:absolute;left:0;text-align:left;z-index:251661312;visibility:visible" from=".1pt,10.1pt" to="39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" strokecolor="black [3200]" strokeweight="1.5pt">
            <v:stroke joinstyle="miter"/>
          </v:line>
        </w:pict>
      </w:r>
    </w:p>
    <w:p w:rsidR="0056473F" w:rsidRPr="005D127A" w:rsidRDefault="0076478F" w:rsidP="005D127A">
      <w:pPr>
        <w:spacing w:line="360" w:lineRule="auto"/>
        <w:jc w:val="both"/>
        <w:rPr>
          <w:rFonts w:ascii="Times New Roman" w:hAnsi="Times New Roman" w:cs="Times New Roman"/>
          <w:sz w:val="24"/>
          <w:szCs w:val="24"/>
        </w:rPr>
      </w:pPr>
      <w:r w:rsidRPr="005D127A">
        <w:rPr>
          <w:rFonts w:ascii="Times New Roman" w:hAnsi="Times New Roman" w:cs="Times New Roman"/>
          <w:b/>
          <w:sz w:val="24"/>
          <w:szCs w:val="24"/>
        </w:rPr>
        <w:t>Kata kunci</w:t>
      </w:r>
      <w:r w:rsidRPr="005D127A">
        <w:rPr>
          <w:rFonts w:ascii="Times New Roman" w:hAnsi="Times New Roman" w:cs="Times New Roman"/>
          <w:sz w:val="24"/>
          <w:szCs w:val="24"/>
        </w:rPr>
        <w:t xml:space="preserve">: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Kecemasan, Ibu Hamil Trimester III</w:t>
      </w:r>
    </w:p>
    <w:p w:rsidR="00990B72" w:rsidRPr="005D127A" w:rsidRDefault="00990B72" w:rsidP="005D127A">
      <w:pPr>
        <w:spacing w:line="360" w:lineRule="auto"/>
        <w:jc w:val="both"/>
        <w:rPr>
          <w:rFonts w:ascii="Times New Roman" w:hAnsi="Times New Roman" w:cs="Times New Roman"/>
          <w:sz w:val="24"/>
          <w:szCs w:val="24"/>
        </w:rPr>
      </w:pPr>
    </w:p>
    <w:p w:rsidR="00990B72" w:rsidRPr="005D127A" w:rsidRDefault="00990B72" w:rsidP="005D127A">
      <w:pPr>
        <w:spacing w:line="360" w:lineRule="auto"/>
        <w:jc w:val="both"/>
        <w:rPr>
          <w:rFonts w:ascii="Times New Roman" w:hAnsi="Times New Roman" w:cs="Times New Roman"/>
          <w:sz w:val="24"/>
          <w:szCs w:val="24"/>
        </w:rPr>
        <w:sectPr w:rsidR="00990B72" w:rsidRPr="005D127A" w:rsidSect="005966B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38"/>
          <w:cols w:space="708"/>
          <w:docGrid w:linePitch="360"/>
        </w:sectPr>
      </w:pPr>
    </w:p>
    <w:p w:rsidR="0076478F" w:rsidRPr="005D127A" w:rsidRDefault="0056473F" w:rsidP="005D127A">
      <w:pPr>
        <w:spacing w:after="0" w:line="360" w:lineRule="auto"/>
        <w:jc w:val="center"/>
        <w:rPr>
          <w:rFonts w:ascii="Times New Roman" w:hAnsi="Times New Roman" w:cs="Times New Roman"/>
          <w:b/>
          <w:sz w:val="24"/>
          <w:szCs w:val="24"/>
        </w:rPr>
      </w:pPr>
      <w:r w:rsidRPr="005D127A">
        <w:rPr>
          <w:rFonts w:ascii="Times New Roman" w:hAnsi="Times New Roman" w:cs="Times New Roman"/>
          <w:b/>
          <w:sz w:val="24"/>
          <w:szCs w:val="24"/>
        </w:rPr>
        <w:lastRenderedPageBreak/>
        <w:t>PENDAHULUAN</w:t>
      </w:r>
    </w:p>
    <w:p w:rsidR="00747D36" w:rsidRPr="005D127A" w:rsidRDefault="00747D36" w:rsidP="005D127A">
      <w:pPr>
        <w:pStyle w:val="ListParagraph"/>
        <w:spacing w:after="0" w:line="360" w:lineRule="auto"/>
        <w:ind w:left="0" w:firstLine="284"/>
        <w:jc w:val="both"/>
        <w:rPr>
          <w:rFonts w:ascii="Times New Roman" w:hAnsi="Times New Roman"/>
          <w:sz w:val="24"/>
          <w:szCs w:val="24"/>
          <w:vertAlign w:val="superscript"/>
        </w:rPr>
      </w:pPr>
      <w:r w:rsidRPr="005D127A">
        <w:rPr>
          <w:rFonts w:ascii="Times New Roman" w:hAnsi="Times New Roman"/>
          <w:sz w:val="24"/>
          <w:szCs w:val="24"/>
        </w:rPr>
        <w:t>Selama kehamilan pada umumnya ibu mengalami perubahan, baik fisik maupun psikologis yang berhubungan dengan</w:t>
      </w:r>
      <w:r w:rsidR="00AF4FBC" w:rsidRPr="005D127A">
        <w:rPr>
          <w:rFonts w:ascii="Times New Roman" w:hAnsi="Times New Roman"/>
          <w:sz w:val="24"/>
          <w:szCs w:val="24"/>
        </w:rPr>
        <w:t xml:space="preserve"> perubahan biologis (hormonal).</w:t>
      </w:r>
      <w:r w:rsidR="00AF4FBC" w:rsidRPr="005D127A">
        <w:rPr>
          <w:rFonts w:ascii="Times New Roman" w:hAnsi="Times New Roman"/>
          <w:sz w:val="24"/>
          <w:szCs w:val="24"/>
          <w:vertAlign w:val="superscript"/>
        </w:rPr>
        <w:t>1</w:t>
      </w:r>
      <w:r w:rsidR="00AF4FBC" w:rsidRPr="005D127A">
        <w:rPr>
          <w:rFonts w:ascii="Times New Roman" w:hAnsi="Times New Roman"/>
          <w:sz w:val="24"/>
          <w:szCs w:val="24"/>
        </w:rPr>
        <w:t>P</w:t>
      </w:r>
      <w:r w:rsidRPr="005D127A">
        <w:rPr>
          <w:rFonts w:ascii="Times New Roman" w:hAnsi="Times New Roman"/>
          <w:sz w:val="24"/>
          <w:szCs w:val="24"/>
        </w:rPr>
        <w:t>erubahan psikologis ibu hamil</w:t>
      </w:r>
      <w:r w:rsidRPr="005D127A">
        <w:rPr>
          <w:rFonts w:ascii="Times New Roman" w:hAnsi="Times New Roman"/>
          <w:sz w:val="24"/>
          <w:szCs w:val="24"/>
          <w:lang w:val="en-US"/>
        </w:rPr>
        <w:t>pada</w:t>
      </w:r>
      <w:r w:rsidRPr="005D127A">
        <w:rPr>
          <w:rFonts w:ascii="Times New Roman" w:hAnsi="Times New Roman"/>
          <w:sz w:val="24"/>
          <w:szCs w:val="24"/>
        </w:rPr>
        <w:t xml:space="preserve"> trimester III lebih kompleks dan meningkat kembali dari trimester sebelumnya sehingga akan memberi dampak perubahan</w:t>
      </w:r>
      <w:r w:rsidR="006352C3" w:rsidRPr="005D127A">
        <w:rPr>
          <w:rFonts w:ascii="Times New Roman" w:hAnsi="Times New Roman"/>
          <w:sz w:val="24"/>
          <w:szCs w:val="24"/>
        </w:rPr>
        <w:t>seperti menjadi sensitif, cenderung malas, minta perhatian lebih, mudah c</w:t>
      </w:r>
      <w:r w:rsidR="00AF4FBC" w:rsidRPr="005D127A">
        <w:rPr>
          <w:rFonts w:ascii="Times New Roman" w:hAnsi="Times New Roman"/>
          <w:sz w:val="24"/>
          <w:szCs w:val="24"/>
        </w:rPr>
        <w:t>emburu, dan mengalami kecemasan.</w:t>
      </w:r>
      <w:r w:rsidR="00AF4FBC" w:rsidRPr="005D127A">
        <w:rPr>
          <w:rFonts w:ascii="Times New Roman" w:hAnsi="Times New Roman"/>
          <w:sz w:val="24"/>
          <w:szCs w:val="24"/>
          <w:vertAlign w:val="superscript"/>
        </w:rPr>
        <w:t>2</w:t>
      </w:r>
    </w:p>
    <w:p w:rsidR="00747D36" w:rsidRPr="005D127A" w:rsidRDefault="00747D36" w:rsidP="005D127A">
      <w:pPr>
        <w:pStyle w:val="ListParagraph"/>
        <w:spacing w:after="0" w:line="360" w:lineRule="auto"/>
        <w:ind w:left="0" w:firstLine="284"/>
        <w:jc w:val="both"/>
        <w:rPr>
          <w:rFonts w:ascii="Times New Roman" w:hAnsi="Times New Roman"/>
          <w:sz w:val="24"/>
          <w:szCs w:val="24"/>
          <w:vertAlign w:val="superscript"/>
        </w:rPr>
      </w:pPr>
      <w:r w:rsidRPr="005D127A">
        <w:rPr>
          <w:rFonts w:ascii="Times New Roman" w:hAnsi="Times New Roman"/>
          <w:sz w:val="24"/>
          <w:szCs w:val="24"/>
        </w:rPr>
        <w:t xml:space="preserve">Selama periode kehamilan hampir sebagian besar ibu hamil sering mengalami kecemasan, yang membedakannya adalah tingkat kecemasannya. Faktor-faktor penyebab timbulnya kecemasan ibu </w:t>
      </w:r>
      <w:r w:rsidRPr="005D127A">
        <w:rPr>
          <w:rFonts w:ascii="Times New Roman" w:hAnsi="Times New Roman"/>
          <w:sz w:val="24"/>
          <w:szCs w:val="24"/>
        </w:rPr>
        <w:lastRenderedPageBreak/>
        <w:t>hamil biasanya berhubungan dengan kondisi kesejahteraan dirinya dan bayi yang akan dilahirkan, pengalaman keguguran kembali, rasa aman dan nyaman selama masa kehamilan, penemuan jati dirinya dan persiapan menjadi orang tua, sikap memberi dan menerima kehamilan, keuangan keluarga, serta duk</w:t>
      </w:r>
      <w:r w:rsidR="00AF4FBC" w:rsidRPr="005D127A">
        <w:rPr>
          <w:rFonts w:ascii="Times New Roman" w:hAnsi="Times New Roman"/>
          <w:sz w:val="24"/>
          <w:szCs w:val="24"/>
        </w:rPr>
        <w:t>ungan keluarga dan tenaga medis.</w:t>
      </w:r>
      <w:r w:rsidR="00AF4FBC" w:rsidRPr="005D127A">
        <w:rPr>
          <w:rFonts w:ascii="Times New Roman" w:hAnsi="Times New Roman"/>
          <w:sz w:val="24"/>
          <w:szCs w:val="24"/>
          <w:vertAlign w:val="superscript"/>
        </w:rPr>
        <w:t xml:space="preserve">2 </w:t>
      </w:r>
      <w:r w:rsidRPr="005D127A">
        <w:rPr>
          <w:rFonts w:ascii="Times New Roman" w:hAnsi="Times New Roman"/>
          <w:sz w:val="24"/>
          <w:szCs w:val="24"/>
        </w:rPr>
        <w:t>Pada penelitian yang dilakukan K, Asri Wanda, dkkterhadap 40 ibu hamil trimester III di Puskesmas Tuminting, didapatkan hasil 35% responden mengalami kecemasan panik.</w:t>
      </w:r>
      <w:r w:rsidR="00AF4FBC" w:rsidRPr="005D127A">
        <w:rPr>
          <w:rFonts w:ascii="Times New Roman" w:hAnsi="Times New Roman"/>
          <w:sz w:val="24"/>
          <w:szCs w:val="24"/>
          <w:vertAlign w:val="superscript"/>
        </w:rPr>
        <w:t>3</w:t>
      </w:r>
    </w:p>
    <w:p w:rsidR="00736FA3" w:rsidRPr="005D127A" w:rsidRDefault="00747D36" w:rsidP="005D127A">
      <w:pPr>
        <w:pStyle w:val="ListParagraph"/>
        <w:spacing w:after="0" w:line="360" w:lineRule="auto"/>
        <w:ind w:left="0" w:firstLine="284"/>
        <w:jc w:val="both"/>
        <w:rPr>
          <w:rFonts w:ascii="Times New Roman" w:hAnsi="Times New Roman"/>
          <w:sz w:val="24"/>
          <w:szCs w:val="24"/>
          <w:vertAlign w:val="superscript"/>
        </w:rPr>
      </w:pPr>
      <w:r w:rsidRPr="005D127A">
        <w:rPr>
          <w:rFonts w:ascii="Times New Roman" w:hAnsi="Times New Roman"/>
          <w:sz w:val="24"/>
          <w:szCs w:val="24"/>
        </w:rPr>
        <w:t>Kecemasan terkait dengan kesejahteraan janin yang s</w:t>
      </w:r>
      <w:r w:rsidR="00AF4FBC" w:rsidRPr="005D127A">
        <w:rPr>
          <w:rFonts w:ascii="Times New Roman" w:hAnsi="Times New Roman"/>
          <w:sz w:val="24"/>
          <w:szCs w:val="24"/>
        </w:rPr>
        <w:t>edang berkembang sering terjadi.</w:t>
      </w:r>
      <w:r w:rsidR="00AF4FBC" w:rsidRPr="005D127A">
        <w:rPr>
          <w:rFonts w:ascii="Times New Roman" w:hAnsi="Times New Roman"/>
          <w:sz w:val="24"/>
          <w:szCs w:val="24"/>
          <w:vertAlign w:val="superscript"/>
        </w:rPr>
        <w:t xml:space="preserve">4 </w:t>
      </w:r>
      <w:r w:rsidR="001A0346" w:rsidRPr="005D127A">
        <w:rPr>
          <w:rFonts w:ascii="Times New Roman" w:hAnsi="Times New Roman"/>
          <w:sz w:val="24"/>
          <w:szCs w:val="24"/>
        </w:rPr>
        <w:t xml:space="preserve">Selain itu, </w:t>
      </w:r>
      <w:r w:rsidRPr="005D127A">
        <w:rPr>
          <w:rFonts w:ascii="Times New Roman" w:hAnsi="Times New Roman"/>
          <w:sz w:val="24"/>
          <w:szCs w:val="24"/>
        </w:rPr>
        <w:t xml:space="preserve">perasaan takut dan cemas merupakan faktor utama yang </w:t>
      </w:r>
      <w:r w:rsidRPr="005D127A">
        <w:rPr>
          <w:rFonts w:ascii="Times New Roman" w:hAnsi="Times New Roman"/>
          <w:sz w:val="24"/>
          <w:szCs w:val="24"/>
        </w:rPr>
        <w:lastRenderedPageBreak/>
        <w:t>menyebabkan rasa sakit dalam persalinan dan berpengaruh terhadap kontraksi rahim dan dilatasi serviks seh</w:t>
      </w:r>
      <w:r w:rsidR="001A0346" w:rsidRPr="005D127A">
        <w:rPr>
          <w:rFonts w:ascii="Times New Roman" w:hAnsi="Times New Roman"/>
          <w:sz w:val="24"/>
          <w:szCs w:val="24"/>
        </w:rPr>
        <w:t>ingga menyebabkan partus lama.</w:t>
      </w:r>
      <w:r w:rsidR="00AF4FBC" w:rsidRPr="005D127A">
        <w:rPr>
          <w:rFonts w:ascii="Times New Roman" w:hAnsi="Times New Roman"/>
          <w:sz w:val="24"/>
          <w:szCs w:val="24"/>
          <w:vertAlign w:val="superscript"/>
        </w:rPr>
        <w:t>5</w:t>
      </w:r>
      <w:r w:rsidR="00AF4FBC" w:rsidRPr="005D127A">
        <w:rPr>
          <w:rFonts w:ascii="Times New Roman" w:hAnsi="Times New Roman"/>
          <w:sz w:val="24"/>
          <w:szCs w:val="24"/>
        </w:rPr>
        <w:t xml:space="preserve">Berdasarkan SDKI </w:t>
      </w:r>
      <w:r w:rsidR="00366BFA" w:rsidRPr="005D127A">
        <w:rPr>
          <w:rFonts w:ascii="Times New Roman" w:hAnsi="Times New Roman"/>
          <w:sz w:val="24"/>
          <w:szCs w:val="24"/>
        </w:rPr>
        <w:t>(Survei Demografi dan Kesehatan Indonesia)</w:t>
      </w:r>
      <w:r w:rsidRPr="005D127A">
        <w:rPr>
          <w:rFonts w:ascii="Times New Roman" w:hAnsi="Times New Roman"/>
          <w:sz w:val="24"/>
          <w:szCs w:val="24"/>
        </w:rPr>
        <w:t xml:space="preserve">tahun 2012, partus lama merupakan satu </w:t>
      </w:r>
      <w:r w:rsidRPr="005D127A">
        <w:rPr>
          <w:rFonts w:ascii="Times New Roman" w:hAnsi="Times New Roman"/>
          <w:sz w:val="24"/>
          <w:szCs w:val="24"/>
          <w:lang w:val="en-US"/>
        </w:rPr>
        <w:t>di antara</w:t>
      </w:r>
      <w:r w:rsidRPr="005D127A">
        <w:rPr>
          <w:rFonts w:ascii="Times New Roman" w:hAnsi="Times New Roman"/>
          <w:sz w:val="24"/>
          <w:szCs w:val="24"/>
        </w:rPr>
        <w:t>penyebab langsung Angka Kematia</w:t>
      </w:r>
      <w:r w:rsidR="00AF4FBC" w:rsidRPr="005D127A">
        <w:rPr>
          <w:rFonts w:ascii="Times New Roman" w:hAnsi="Times New Roman"/>
          <w:sz w:val="24"/>
          <w:szCs w:val="24"/>
        </w:rPr>
        <w:t>n Ibu (AKI) yaitu sebesar 1,8%.</w:t>
      </w:r>
      <w:r w:rsidR="00AF4FBC" w:rsidRPr="005D127A">
        <w:rPr>
          <w:rFonts w:ascii="Times New Roman" w:hAnsi="Times New Roman"/>
          <w:sz w:val="24"/>
          <w:szCs w:val="24"/>
          <w:vertAlign w:val="superscript"/>
        </w:rPr>
        <w:t>6</w:t>
      </w:r>
    </w:p>
    <w:p w:rsidR="00167646" w:rsidRPr="005D127A" w:rsidRDefault="00B56A67" w:rsidP="005D127A">
      <w:pPr>
        <w:pStyle w:val="ListParagraph"/>
        <w:spacing w:after="0" w:line="360" w:lineRule="auto"/>
        <w:ind w:left="0" w:firstLine="284"/>
        <w:jc w:val="both"/>
        <w:rPr>
          <w:rFonts w:ascii="Times New Roman" w:hAnsi="Times New Roman"/>
          <w:sz w:val="24"/>
          <w:szCs w:val="24"/>
          <w:vertAlign w:val="superscript"/>
        </w:rPr>
      </w:pPr>
      <w:r w:rsidRPr="005D127A">
        <w:rPr>
          <w:rFonts w:ascii="Times New Roman" w:hAnsi="Times New Roman"/>
          <w:sz w:val="24"/>
          <w:szCs w:val="24"/>
        </w:rPr>
        <w:t>K</w:t>
      </w:r>
      <w:r w:rsidR="00747D36" w:rsidRPr="005D127A">
        <w:rPr>
          <w:rFonts w:ascii="Times New Roman" w:hAnsi="Times New Roman"/>
          <w:sz w:val="24"/>
          <w:szCs w:val="24"/>
        </w:rPr>
        <w:t xml:space="preserve">ecemasan selama kehamilan dapat dikurangi dengan metode </w:t>
      </w:r>
      <w:r w:rsidR="00747D36" w:rsidRPr="005D127A">
        <w:rPr>
          <w:rFonts w:ascii="Times New Roman" w:hAnsi="Times New Roman"/>
          <w:i/>
          <w:sz w:val="24"/>
          <w:szCs w:val="24"/>
        </w:rPr>
        <w:t>hypnobirthing</w:t>
      </w:r>
      <w:r w:rsidR="00747D36" w:rsidRPr="005D127A">
        <w:rPr>
          <w:rFonts w:ascii="Times New Roman" w:hAnsi="Times New Roman"/>
          <w:sz w:val="24"/>
          <w:szCs w:val="24"/>
        </w:rPr>
        <w:t xml:space="preserve">. </w:t>
      </w:r>
      <w:r w:rsidR="00747D36" w:rsidRPr="005D127A">
        <w:rPr>
          <w:rFonts w:ascii="Times New Roman" w:hAnsi="Times New Roman"/>
          <w:i/>
          <w:sz w:val="24"/>
          <w:szCs w:val="24"/>
        </w:rPr>
        <w:t>Hypnobirthing</w:t>
      </w:r>
      <w:r w:rsidR="00747D36" w:rsidRPr="005D127A">
        <w:rPr>
          <w:rFonts w:ascii="Times New Roman" w:hAnsi="Times New Roman"/>
          <w:sz w:val="24"/>
          <w:szCs w:val="24"/>
        </w:rPr>
        <w:t xml:space="preserve"> merupakan salah satu teknik otohipnosis (</w:t>
      </w:r>
      <w:r w:rsidR="00747D36" w:rsidRPr="005D127A">
        <w:rPr>
          <w:rFonts w:ascii="Times New Roman" w:hAnsi="Times New Roman"/>
          <w:i/>
          <w:sz w:val="24"/>
          <w:szCs w:val="24"/>
        </w:rPr>
        <w:t>self hypnosis</w:t>
      </w:r>
      <w:r w:rsidR="00747D36" w:rsidRPr="005D127A">
        <w:rPr>
          <w:rFonts w:ascii="Times New Roman" w:hAnsi="Times New Roman"/>
          <w:sz w:val="24"/>
          <w:szCs w:val="24"/>
        </w:rPr>
        <w:t xml:space="preserve">), yaitu upaya alami menanamkan niat positifke pikiran bawah sadar dalam menjalani masa kehamilan dan persiapan persalinan. Metode </w:t>
      </w:r>
      <w:r w:rsidR="00747D36" w:rsidRPr="005D127A">
        <w:rPr>
          <w:rFonts w:ascii="Times New Roman" w:hAnsi="Times New Roman"/>
          <w:i/>
          <w:sz w:val="24"/>
          <w:szCs w:val="24"/>
        </w:rPr>
        <w:t>hypnobirthing</w:t>
      </w:r>
      <w:r w:rsidR="00747D36" w:rsidRPr="005D127A">
        <w:rPr>
          <w:rFonts w:ascii="Times New Roman" w:hAnsi="Times New Roman"/>
          <w:sz w:val="24"/>
          <w:szCs w:val="24"/>
        </w:rPr>
        <w:t xml:space="preserve"> didasarkan pada keyakinan bahwa setiap perempuan memiliki potensi untuk menjalani proses melahirkan secara alami, tenang,</w:t>
      </w:r>
      <w:r w:rsidR="00167646" w:rsidRPr="005D127A">
        <w:rPr>
          <w:rFonts w:ascii="Times New Roman" w:hAnsi="Times New Roman"/>
          <w:sz w:val="24"/>
          <w:szCs w:val="24"/>
        </w:rPr>
        <w:t xml:space="preserve"> dan nyaman (tanpa rasa sakit).</w:t>
      </w:r>
      <w:r w:rsidRPr="005D127A">
        <w:rPr>
          <w:rFonts w:ascii="Times New Roman" w:hAnsi="Times New Roman"/>
          <w:sz w:val="24"/>
          <w:szCs w:val="24"/>
          <w:vertAlign w:val="superscript"/>
        </w:rPr>
        <w:t>7</w:t>
      </w:r>
    </w:p>
    <w:p w:rsidR="00986FEB" w:rsidRPr="005D127A" w:rsidRDefault="00747D36" w:rsidP="005D127A">
      <w:pPr>
        <w:pStyle w:val="ListParagraph"/>
        <w:spacing w:after="0" w:line="360" w:lineRule="auto"/>
        <w:ind w:left="0" w:firstLine="284"/>
        <w:jc w:val="both"/>
        <w:rPr>
          <w:rFonts w:ascii="Times New Roman" w:hAnsi="Times New Roman"/>
          <w:sz w:val="24"/>
          <w:szCs w:val="24"/>
        </w:rPr>
      </w:pPr>
      <w:r w:rsidRPr="005D127A">
        <w:rPr>
          <w:rFonts w:ascii="Times New Roman" w:hAnsi="Times New Roman"/>
          <w:sz w:val="24"/>
          <w:szCs w:val="24"/>
        </w:rPr>
        <w:t>Dari studi pendahuluan yang dilakukan penelit</w:t>
      </w:r>
      <w:r w:rsidR="005D127A">
        <w:rPr>
          <w:rFonts w:ascii="Times New Roman" w:hAnsi="Times New Roman"/>
          <w:sz w:val="24"/>
          <w:szCs w:val="24"/>
        </w:rPr>
        <w:t>i di Klinik Bidan Kita Klaten,</w:t>
      </w:r>
      <w:r w:rsidR="005D127A">
        <w:rPr>
          <w:rFonts w:ascii="Times New Roman" w:hAnsi="Times New Roman"/>
          <w:sz w:val="24"/>
          <w:szCs w:val="24"/>
          <w:lang w:val="en-US"/>
        </w:rPr>
        <w:t xml:space="preserve"> s</w:t>
      </w:r>
      <w:r w:rsidRPr="005D127A">
        <w:rPr>
          <w:rFonts w:ascii="Times New Roman" w:hAnsi="Times New Roman"/>
          <w:sz w:val="24"/>
          <w:szCs w:val="24"/>
          <w:lang w:val="en-US"/>
        </w:rPr>
        <w:t>etelah</w:t>
      </w:r>
      <w:r w:rsidR="005D127A">
        <w:rPr>
          <w:rFonts w:ascii="Times New Roman" w:hAnsi="Times New Roman"/>
          <w:sz w:val="24"/>
          <w:szCs w:val="24"/>
          <w:lang w:val="en-US"/>
        </w:rPr>
        <w:t xml:space="preserve"> </w:t>
      </w:r>
      <w:r w:rsidRPr="005D127A">
        <w:rPr>
          <w:rFonts w:ascii="Times New Roman" w:hAnsi="Times New Roman"/>
          <w:sz w:val="24"/>
          <w:szCs w:val="24"/>
          <w:lang w:val="en-US"/>
        </w:rPr>
        <w:t>melakukan</w:t>
      </w:r>
      <w:r w:rsidR="005D127A">
        <w:rPr>
          <w:rFonts w:ascii="Times New Roman" w:hAnsi="Times New Roman"/>
          <w:sz w:val="24"/>
          <w:szCs w:val="24"/>
          <w:lang w:val="en-US"/>
        </w:rPr>
        <w:t xml:space="preserve"> </w:t>
      </w:r>
      <w:r w:rsidRPr="005D127A">
        <w:rPr>
          <w:rFonts w:ascii="Times New Roman" w:hAnsi="Times New Roman"/>
          <w:sz w:val="24"/>
          <w:szCs w:val="24"/>
          <w:lang w:val="en-US"/>
        </w:rPr>
        <w:t>latihan</w:t>
      </w:r>
      <w:r w:rsidR="005D127A">
        <w:rPr>
          <w:rFonts w:ascii="Times New Roman" w:hAnsi="Times New Roman"/>
          <w:sz w:val="24"/>
          <w:szCs w:val="24"/>
          <w:lang w:val="en-US"/>
        </w:rPr>
        <w:t xml:space="preserve"> </w:t>
      </w:r>
      <w:r w:rsidRPr="005D127A">
        <w:rPr>
          <w:rFonts w:ascii="Times New Roman" w:hAnsi="Times New Roman"/>
          <w:i/>
          <w:sz w:val="24"/>
          <w:szCs w:val="24"/>
          <w:lang w:val="en-US"/>
        </w:rPr>
        <w:t>hypnobirthing</w:t>
      </w:r>
      <w:r w:rsidR="005D127A">
        <w:rPr>
          <w:rFonts w:ascii="Times New Roman" w:hAnsi="Times New Roman"/>
          <w:i/>
          <w:sz w:val="24"/>
          <w:szCs w:val="24"/>
          <w:lang w:val="en-US"/>
        </w:rPr>
        <w:t xml:space="preserve"> </w:t>
      </w:r>
      <w:r w:rsidR="00BB1835" w:rsidRPr="005D127A">
        <w:rPr>
          <w:rFonts w:ascii="Times New Roman" w:hAnsi="Times New Roman"/>
          <w:sz w:val="24"/>
          <w:szCs w:val="24"/>
          <w:lang w:val="en-US"/>
        </w:rPr>
        <w:t>secara</w:t>
      </w:r>
      <w:r w:rsidR="005D127A">
        <w:rPr>
          <w:rFonts w:ascii="Times New Roman" w:hAnsi="Times New Roman"/>
          <w:sz w:val="24"/>
          <w:szCs w:val="24"/>
          <w:lang w:val="en-US"/>
        </w:rPr>
        <w:t xml:space="preserve"> </w:t>
      </w:r>
      <w:r w:rsidR="00BB1835" w:rsidRPr="005D127A">
        <w:rPr>
          <w:rFonts w:ascii="Times New Roman" w:hAnsi="Times New Roman"/>
          <w:sz w:val="24"/>
          <w:szCs w:val="24"/>
          <w:lang w:val="en-US"/>
        </w:rPr>
        <w:t>rutin</w:t>
      </w:r>
      <w:r w:rsidR="005D127A">
        <w:rPr>
          <w:rFonts w:ascii="Times New Roman" w:hAnsi="Times New Roman"/>
          <w:sz w:val="24"/>
          <w:szCs w:val="24"/>
          <w:lang w:val="en-US"/>
        </w:rPr>
        <w:t xml:space="preserve"> </w:t>
      </w:r>
      <w:r w:rsidRPr="005D127A">
        <w:rPr>
          <w:rFonts w:ascii="Times New Roman" w:hAnsi="Times New Roman"/>
          <w:sz w:val="24"/>
          <w:szCs w:val="24"/>
          <w:lang w:val="en-US"/>
        </w:rPr>
        <w:t>5</w:t>
      </w:r>
      <w:r w:rsidR="009D185F" w:rsidRPr="005D127A">
        <w:rPr>
          <w:rFonts w:ascii="Times New Roman" w:hAnsi="Times New Roman"/>
          <w:sz w:val="24"/>
          <w:szCs w:val="24"/>
        </w:rPr>
        <w:t xml:space="preserve"> dari 7</w:t>
      </w:r>
      <w:r w:rsidR="005D127A">
        <w:rPr>
          <w:rFonts w:ascii="Times New Roman" w:hAnsi="Times New Roman"/>
          <w:sz w:val="24"/>
          <w:szCs w:val="24"/>
          <w:lang w:val="en-US"/>
        </w:rPr>
        <w:t xml:space="preserve"> </w:t>
      </w:r>
      <w:r w:rsidRPr="005D127A">
        <w:rPr>
          <w:rFonts w:ascii="Times New Roman" w:hAnsi="Times New Roman"/>
          <w:sz w:val="24"/>
          <w:szCs w:val="24"/>
          <w:lang w:val="en-US"/>
        </w:rPr>
        <w:t>responden yang sebelumnya</w:t>
      </w:r>
      <w:r w:rsidR="005D127A">
        <w:rPr>
          <w:rFonts w:ascii="Times New Roman" w:hAnsi="Times New Roman"/>
          <w:sz w:val="24"/>
          <w:szCs w:val="24"/>
          <w:lang w:val="en-US"/>
        </w:rPr>
        <w:t xml:space="preserve"> </w:t>
      </w:r>
      <w:r w:rsidRPr="005D127A">
        <w:rPr>
          <w:rFonts w:ascii="Times New Roman" w:hAnsi="Times New Roman"/>
          <w:sz w:val="24"/>
          <w:szCs w:val="24"/>
          <w:lang w:val="en-US"/>
        </w:rPr>
        <w:t>mengalami</w:t>
      </w:r>
      <w:r w:rsidR="005D127A">
        <w:rPr>
          <w:rFonts w:ascii="Times New Roman" w:hAnsi="Times New Roman"/>
          <w:sz w:val="24"/>
          <w:szCs w:val="24"/>
          <w:lang w:val="en-US"/>
        </w:rPr>
        <w:t xml:space="preserve"> </w:t>
      </w:r>
      <w:r w:rsidRPr="005D127A">
        <w:rPr>
          <w:rFonts w:ascii="Times New Roman" w:hAnsi="Times New Roman"/>
          <w:sz w:val="24"/>
          <w:szCs w:val="24"/>
          <w:lang w:val="en-US"/>
        </w:rPr>
        <w:t>kecemasan</w:t>
      </w:r>
      <w:r w:rsidR="005D127A">
        <w:rPr>
          <w:rFonts w:ascii="Times New Roman" w:hAnsi="Times New Roman"/>
          <w:sz w:val="24"/>
          <w:szCs w:val="24"/>
          <w:lang w:val="en-US"/>
        </w:rPr>
        <w:t xml:space="preserve"> </w:t>
      </w:r>
      <w:r w:rsidRPr="005D127A">
        <w:rPr>
          <w:rFonts w:ascii="Times New Roman" w:hAnsi="Times New Roman"/>
          <w:sz w:val="24"/>
          <w:szCs w:val="24"/>
          <w:lang w:val="en-US"/>
        </w:rPr>
        <w:t>mengatakan</w:t>
      </w:r>
      <w:r w:rsidR="005D127A">
        <w:rPr>
          <w:rFonts w:ascii="Times New Roman" w:hAnsi="Times New Roman"/>
          <w:sz w:val="24"/>
          <w:szCs w:val="24"/>
          <w:lang w:val="en-US"/>
        </w:rPr>
        <w:t xml:space="preserve"> </w:t>
      </w:r>
      <w:r w:rsidRPr="005D127A">
        <w:rPr>
          <w:rFonts w:ascii="Times New Roman" w:hAnsi="Times New Roman"/>
          <w:sz w:val="24"/>
          <w:szCs w:val="24"/>
          <w:lang w:val="en-US"/>
        </w:rPr>
        <w:lastRenderedPageBreak/>
        <w:t>bahwa</w:t>
      </w:r>
      <w:r w:rsidR="005D127A">
        <w:rPr>
          <w:rFonts w:ascii="Times New Roman" w:hAnsi="Times New Roman"/>
          <w:sz w:val="24"/>
          <w:szCs w:val="24"/>
          <w:lang w:val="en-US"/>
        </w:rPr>
        <w:t xml:space="preserve"> </w:t>
      </w:r>
      <w:r w:rsidRPr="005D127A">
        <w:rPr>
          <w:rFonts w:ascii="Times New Roman" w:hAnsi="Times New Roman"/>
          <w:sz w:val="24"/>
          <w:szCs w:val="24"/>
          <w:lang w:val="en-US"/>
        </w:rPr>
        <w:t>kecemasannya</w:t>
      </w:r>
      <w:r w:rsidR="005D127A">
        <w:rPr>
          <w:rFonts w:ascii="Times New Roman" w:hAnsi="Times New Roman"/>
          <w:sz w:val="24"/>
          <w:szCs w:val="24"/>
          <w:lang w:val="en-US"/>
        </w:rPr>
        <w:t xml:space="preserve"> </w:t>
      </w:r>
      <w:r w:rsidRPr="005D127A">
        <w:rPr>
          <w:rFonts w:ascii="Times New Roman" w:hAnsi="Times New Roman"/>
          <w:sz w:val="24"/>
          <w:szCs w:val="24"/>
          <w:lang w:val="en-US"/>
        </w:rPr>
        <w:t>sudah</w:t>
      </w:r>
      <w:r w:rsidR="005D127A">
        <w:rPr>
          <w:rFonts w:ascii="Times New Roman" w:hAnsi="Times New Roman"/>
          <w:sz w:val="24"/>
          <w:szCs w:val="24"/>
          <w:lang w:val="en-US"/>
        </w:rPr>
        <w:t xml:space="preserve"> </w:t>
      </w:r>
      <w:r w:rsidRPr="005D127A">
        <w:rPr>
          <w:rFonts w:ascii="Times New Roman" w:hAnsi="Times New Roman"/>
          <w:sz w:val="24"/>
          <w:szCs w:val="24"/>
          <w:lang w:val="en-US"/>
        </w:rPr>
        <w:t>jauh</w:t>
      </w:r>
      <w:r w:rsidR="005D127A">
        <w:rPr>
          <w:rFonts w:ascii="Times New Roman" w:hAnsi="Times New Roman"/>
          <w:sz w:val="24"/>
          <w:szCs w:val="24"/>
          <w:lang w:val="en-US"/>
        </w:rPr>
        <w:t xml:space="preserve"> </w:t>
      </w:r>
      <w:r w:rsidRPr="005D127A">
        <w:rPr>
          <w:rFonts w:ascii="Times New Roman" w:hAnsi="Times New Roman"/>
          <w:sz w:val="24"/>
          <w:szCs w:val="24"/>
          <w:lang w:val="en-US"/>
        </w:rPr>
        <w:t>berkurang. Berdasarkan</w:t>
      </w:r>
      <w:r w:rsidRPr="005D127A">
        <w:rPr>
          <w:rFonts w:ascii="Times New Roman" w:hAnsi="Times New Roman"/>
          <w:sz w:val="24"/>
          <w:szCs w:val="24"/>
        </w:rPr>
        <w:t xml:space="preserve"> uraian latar belakang tersebut perlu diketahui adakah</w:t>
      </w:r>
      <w:r w:rsidR="005D127A">
        <w:rPr>
          <w:rFonts w:ascii="Times New Roman" w:hAnsi="Times New Roman"/>
          <w:sz w:val="24"/>
          <w:szCs w:val="24"/>
          <w:lang w:val="en-US"/>
        </w:rPr>
        <w:t xml:space="preserve"> </w:t>
      </w:r>
      <w:r w:rsidRPr="005D127A">
        <w:rPr>
          <w:rFonts w:ascii="Times New Roman" w:hAnsi="Times New Roman"/>
          <w:sz w:val="24"/>
          <w:szCs w:val="24"/>
        </w:rPr>
        <w:t xml:space="preserve">pengaruh </w:t>
      </w:r>
      <w:r w:rsidRPr="005D127A">
        <w:rPr>
          <w:rFonts w:ascii="Times New Roman" w:hAnsi="Times New Roman"/>
          <w:i/>
          <w:sz w:val="24"/>
          <w:szCs w:val="24"/>
        </w:rPr>
        <w:t>hypnobirthing</w:t>
      </w:r>
      <w:r w:rsidRPr="005D127A">
        <w:rPr>
          <w:rFonts w:ascii="Times New Roman" w:hAnsi="Times New Roman"/>
          <w:sz w:val="24"/>
          <w:szCs w:val="24"/>
        </w:rPr>
        <w:t xml:space="preserve"> terhadap tingkat kecemasan ibu hamil trimester III dalam menghadapi persalinan.</w:t>
      </w:r>
    </w:p>
    <w:p w:rsidR="002368F8" w:rsidRPr="005D127A" w:rsidRDefault="00AF5088" w:rsidP="005D127A">
      <w:pPr>
        <w:pStyle w:val="ListParagraph"/>
        <w:spacing w:after="0" w:line="360" w:lineRule="auto"/>
        <w:ind w:left="0"/>
        <w:jc w:val="center"/>
        <w:rPr>
          <w:rFonts w:ascii="Times New Roman" w:hAnsi="Times New Roman"/>
          <w:b/>
          <w:sz w:val="24"/>
          <w:szCs w:val="24"/>
        </w:rPr>
      </w:pPr>
      <w:r w:rsidRPr="005D127A">
        <w:rPr>
          <w:rFonts w:ascii="Times New Roman" w:hAnsi="Times New Roman"/>
          <w:b/>
          <w:sz w:val="24"/>
          <w:szCs w:val="24"/>
        </w:rPr>
        <w:t>METODE</w:t>
      </w:r>
    </w:p>
    <w:p w:rsidR="002368F8" w:rsidRPr="005D127A" w:rsidRDefault="00621CBA" w:rsidP="005D127A">
      <w:pPr>
        <w:pStyle w:val="ListParagraph"/>
        <w:spacing w:after="0" w:line="360" w:lineRule="auto"/>
        <w:ind w:left="0" w:firstLine="284"/>
        <w:jc w:val="both"/>
        <w:rPr>
          <w:rFonts w:ascii="Times New Roman" w:eastAsia="Times New Roman" w:hAnsi="Times New Roman"/>
          <w:sz w:val="24"/>
          <w:szCs w:val="24"/>
        </w:rPr>
      </w:pPr>
      <w:r w:rsidRPr="005D127A">
        <w:rPr>
          <w:rFonts w:ascii="Times New Roman" w:hAnsi="Times New Roman"/>
          <w:sz w:val="24"/>
          <w:szCs w:val="24"/>
        </w:rPr>
        <w:t>Jenis penelitian ini adal</w:t>
      </w:r>
      <w:r w:rsidR="005D127A">
        <w:rPr>
          <w:rFonts w:ascii="Times New Roman" w:hAnsi="Times New Roman"/>
          <w:sz w:val="24"/>
          <w:szCs w:val="24"/>
          <w:lang w:val="en-US"/>
        </w:rPr>
        <w:t>a</w:t>
      </w:r>
      <w:r w:rsidRPr="005D127A">
        <w:rPr>
          <w:rFonts w:ascii="Times New Roman" w:hAnsi="Times New Roman"/>
          <w:sz w:val="24"/>
          <w:szCs w:val="24"/>
        </w:rPr>
        <w:t xml:space="preserve">h </w:t>
      </w:r>
      <w:r w:rsidRPr="005D127A">
        <w:rPr>
          <w:rFonts w:ascii="Times New Roman" w:hAnsi="Times New Roman"/>
          <w:i/>
          <w:sz w:val="24"/>
          <w:szCs w:val="24"/>
        </w:rPr>
        <w:t>quasy experimental</w:t>
      </w:r>
      <w:r w:rsidRPr="005D127A">
        <w:rPr>
          <w:rFonts w:ascii="Times New Roman" w:hAnsi="Times New Roman"/>
          <w:sz w:val="24"/>
          <w:szCs w:val="24"/>
        </w:rPr>
        <w:t xml:space="preserve"> dengan pendekatan</w:t>
      </w:r>
      <w:r w:rsidRPr="005D127A">
        <w:rPr>
          <w:rFonts w:ascii="Times New Roman" w:hAnsi="Times New Roman"/>
          <w:i/>
          <w:sz w:val="24"/>
          <w:szCs w:val="24"/>
        </w:rPr>
        <w:t xml:space="preserve">pretest and posttest with control group design. </w:t>
      </w:r>
      <w:r w:rsidR="00A52A02" w:rsidRPr="005D127A">
        <w:rPr>
          <w:rFonts w:ascii="Times New Roman" w:eastAsia="Times New Roman" w:hAnsi="Times New Roman"/>
          <w:sz w:val="24"/>
          <w:szCs w:val="24"/>
        </w:rPr>
        <w:t xml:space="preserve">Populasi dalam penelitian </w:t>
      </w:r>
      <w:r w:rsidR="00A52A02" w:rsidRPr="005D127A">
        <w:rPr>
          <w:rFonts w:ascii="Times New Roman" w:hAnsi="Times New Roman"/>
          <w:sz w:val="24"/>
          <w:szCs w:val="24"/>
        </w:rPr>
        <w:t>ini</w:t>
      </w:r>
      <w:r w:rsidR="00A52A02" w:rsidRPr="005D127A">
        <w:rPr>
          <w:rFonts w:ascii="Times New Roman" w:eastAsia="Times New Roman" w:hAnsi="Times New Roman"/>
          <w:sz w:val="24"/>
          <w:szCs w:val="24"/>
        </w:rPr>
        <w:t xml:space="preserve"> adalah seluruh</w:t>
      </w:r>
      <w:r w:rsidR="00A52A02" w:rsidRPr="005D127A">
        <w:rPr>
          <w:rFonts w:ascii="Times New Roman" w:hAnsi="Times New Roman"/>
          <w:sz w:val="24"/>
          <w:szCs w:val="24"/>
        </w:rPr>
        <w:t>ibu hamil trimester III di Klinik Bidan Kita Klaten pada bulan Februari-Maret 2016 yaitu sebanyak 113 ibu hamil</w:t>
      </w:r>
      <w:r w:rsidR="00071863" w:rsidRPr="005D127A">
        <w:rPr>
          <w:rFonts w:ascii="Times New Roman" w:hAnsi="Times New Roman"/>
          <w:sz w:val="24"/>
          <w:szCs w:val="24"/>
        </w:rPr>
        <w:t xml:space="preserve">. Jumlah sampel sebanyak </w:t>
      </w:r>
      <w:r w:rsidR="005D127A">
        <w:rPr>
          <w:rFonts w:ascii="Times New Roman" w:hAnsi="Times New Roman"/>
          <w:sz w:val="24"/>
          <w:szCs w:val="24"/>
        </w:rPr>
        <w:t>50 ibu</w:t>
      </w:r>
      <w:r w:rsidR="005D127A">
        <w:rPr>
          <w:rFonts w:ascii="Times New Roman" w:hAnsi="Times New Roman"/>
          <w:sz w:val="24"/>
          <w:szCs w:val="24"/>
          <w:lang w:val="en-US"/>
        </w:rPr>
        <w:t xml:space="preserve"> </w:t>
      </w:r>
      <w:r w:rsidR="00A52A02" w:rsidRPr="005D127A">
        <w:rPr>
          <w:rFonts w:ascii="Times New Roman" w:hAnsi="Times New Roman"/>
          <w:sz w:val="24"/>
          <w:szCs w:val="24"/>
        </w:rPr>
        <w:t xml:space="preserve">hamil trimester III yang diambil melalui metode </w:t>
      </w:r>
      <w:r w:rsidR="002368F8" w:rsidRPr="005D127A">
        <w:rPr>
          <w:rFonts w:ascii="Times New Roman" w:hAnsi="Times New Roman"/>
          <w:i/>
          <w:sz w:val="24"/>
          <w:szCs w:val="24"/>
        </w:rPr>
        <w:t xml:space="preserve">quota sampling, </w:t>
      </w:r>
      <w:r w:rsidR="002368F8" w:rsidRPr="005D127A">
        <w:rPr>
          <w:rFonts w:ascii="Times New Roman" w:hAnsi="Times New Roman"/>
          <w:sz w:val="24"/>
          <w:szCs w:val="24"/>
        </w:rPr>
        <w:t xml:space="preserve">yaitu </w:t>
      </w:r>
      <w:r w:rsidR="00742DBC" w:rsidRPr="005D127A">
        <w:rPr>
          <w:rFonts w:ascii="Times New Roman" w:hAnsi="Times New Roman"/>
          <w:sz w:val="24"/>
          <w:szCs w:val="24"/>
        </w:rPr>
        <w:t xml:space="preserve">25 orang ibu hamil trimester III yang melakukan latihan </w:t>
      </w:r>
      <w:r w:rsidR="00742DBC" w:rsidRPr="005D127A">
        <w:rPr>
          <w:rFonts w:ascii="Times New Roman" w:hAnsi="Times New Roman"/>
          <w:i/>
          <w:sz w:val="24"/>
          <w:szCs w:val="24"/>
        </w:rPr>
        <w:t>hypnobirthing</w:t>
      </w:r>
      <w:r w:rsidR="00742DBC" w:rsidRPr="005D127A">
        <w:rPr>
          <w:rFonts w:ascii="Times New Roman" w:hAnsi="Times New Roman"/>
          <w:sz w:val="24"/>
          <w:szCs w:val="24"/>
        </w:rPr>
        <w:t xml:space="preserve"> sebagai kelompok eksperimen dan 25 orang ibu hamil trimester III yang tidak melakukan latihan </w:t>
      </w:r>
      <w:r w:rsidR="00742DBC" w:rsidRPr="005D127A">
        <w:rPr>
          <w:rFonts w:ascii="Times New Roman" w:hAnsi="Times New Roman"/>
          <w:i/>
          <w:sz w:val="24"/>
          <w:szCs w:val="24"/>
        </w:rPr>
        <w:t xml:space="preserve">hypnobirthing </w:t>
      </w:r>
      <w:r w:rsidR="00742DBC" w:rsidRPr="005D127A">
        <w:rPr>
          <w:rFonts w:ascii="Times New Roman" w:hAnsi="Times New Roman"/>
          <w:sz w:val="24"/>
          <w:szCs w:val="24"/>
        </w:rPr>
        <w:t>sebagai kelompok kontrol.</w:t>
      </w:r>
    </w:p>
    <w:p w:rsidR="00AA3DD6" w:rsidRPr="005D127A" w:rsidRDefault="00016E02" w:rsidP="005D127A">
      <w:pPr>
        <w:pStyle w:val="ListParagraph"/>
        <w:spacing w:after="0" w:line="360" w:lineRule="auto"/>
        <w:ind w:left="0" w:firstLine="284"/>
        <w:jc w:val="both"/>
        <w:rPr>
          <w:rFonts w:ascii="Times New Roman" w:hAnsi="Times New Roman"/>
          <w:sz w:val="24"/>
          <w:szCs w:val="24"/>
        </w:rPr>
      </w:pPr>
      <w:r w:rsidRPr="005D127A">
        <w:rPr>
          <w:rFonts w:ascii="Times New Roman" w:hAnsi="Times New Roman"/>
          <w:sz w:val="24"/>
          <w:szCs w:val="24"/>
        </w:rPr>
        <w:t>Pada kelompok eksperimen, pengumpulan data dilakukan dengan meminta responden</w:t>
      </w:r>
      <w:r w:rsidR="009253AC" w:rsidRPr="005D127A">
        <w:rPr>
          <w:rFonts w:ascii="Times New Roman" w:hAnsi="Times New Roman"/>
          <w:sz w:val="24"/>
          <w:szCs w:val="24"/>
        </w:rPr>
        <w:t xml:space="preserve"> yang memenuhi kriteria inklusi untuk melakukan </w:t>
      </w:r>
      <w:r w:rsidR="009253AC" w:rsidRPr="005D127A">
        <w:rPr>
          <w:rFonts w:ascii="Times New Roman" w:hAnsi="Times New Roman"/>
          <w:i/>
          <w:sz w:val="24"/>
          <w:szCs w:val="24"/>
        </w:rPr>
        <w:t>pretest</w:t>
      </w:r>
      <w:r w:rsidR="009253AC" w:rsidRPr="005D127A">
        <w:rPr>
          <w:rFonts w:ascii="Times New Roman" w:hAnsi="Times New Roman"/>
          <w:sz w:val="24"/>
          <w:szCs w:val="24"/>
        </w:rPr>
        <w:t xml:space="preserve"> dengan</w:t>
      </w:r>
      <w:r w:rsidRPr="005D127A">
        <w:rPr>
          <w:rFonts w:ascii="Times New Roman" w:hAnsi="Times New Roman"/>
          <w:sz w:val="24"/>
          <w:szCs w:val="24"/>
        </w:rPr>
        <w:t xml:space="preserve"> mengisi kuesioner </w:t>
      </w:r>
      <w:r w:rsidRPr="005D127A">
        <w:rPr>
          <w:rFonts w:ascii="Times New Roman" w:hAnsi="Times New Roman"/>
          <w:sz w:val="24"/>
          <w:szCs w:val="24"/>
        </w:rPr>
        <w:lastRenderedPageBreak/>
        <w:t xml:space="preserve">HRS-A pada saat akan melakukan latihan </w:t>
      </w:r>
      <w:r w:rsidRPr="005D127A">
        <w:rPr>
          <w:rFonts w:ascii="Times New Roman" w:hAnsi="Times New Roman"/>
          <w:i/>
          <w:sz w:val="24"/>
          <w:szCs w:val="24"/>
        </w:rPr>
        <w:t xml:space="preserve">hypnobirthing </w:t>
      </w:r>
      <w:r w:rsidRPr="005D127A">
        <w:rPr>
          <w:rFonts w:ascii="Times New Roman" w:hAnsi="Times New Roman"/>
          <w:sz w:val="24"/>
          <w:szCs w:val="24"/>
        </w:rPr>
        <w:t>sesi ke-1 dengan instruktur</w:t>
      </w:r>
      <w:r w:rsidR="00C57459" w:rsidRPr="005D127A">
        <w:rPr>
          <w:rFonts w:ascii="Times New Roman" w:hAnsi="Times New Roman"/>
          <w:i/>
          <w:sz w:val="24"/>
          <w:szCs w:val="24"/>
        </w:rPr>
        <w:t xml:space="preserve">. </w:t>
      </w:r>
      <w:r w:rsidR="00C57459" w:rsidRPr="005D127A">
        <w:rPr>
          <w:rFonts w:ascii="Times New Roman" w:hAnsi="Times New Roman"/>
          <w:sz w:val="24"/>
          <w:szCs w:val="24"/>
        </w:rPr>
        <w:t>Setelah melakukan latihan sesi ke-2, pada akhir sesi ke-3 responden diminta</w:t>
      </w:r>
      <w:r w:rsidR="009253AC" w:rsidRPr="005D127A">
        <w:rPr>
          <w:rFonts w:ascii="Times New Roman" w:hAnsi="Times New Roman"/>
          <w:sz w:val="24"/>
          <w:szCs w:val="24"/>
        </w:rPr>
        <w:t xml:space="preserve"> untuk melakukan </w:t>
      </w:r>
      <w:r w:rsidR="009253AC" w:rsidRPr="005D127A">
        <w:rPr>
          <w:rFonts w:ascii="Times New Roman" w:hAnsi="Times New Roman"/>
          <w:i/>
          <w:sz w:val="24"/>
          <w:szCs w:val="24"/>
        </w:rPr>
        <w:t xml:space="preserve">posttest </w:t>
      </w:r>
      <w:r w:rsidR="009253AC" w:rsidRPr="005D127A">
        <w:rPr>
          <w:rFonts w:ascii="Times New Roman" w:hAnsi="Times New Roman"/>
          <w:sz w:val="24"/>
          <w:szCs w:val="24"/>
        </w:rPr>
        <w:t>dengan</w:t>
      </w:r>
      <w:r w:rsidR="00C57459" w:rsidRPr="005D127A">
        <w:rPr>
          <w:rFonts w:ascii="Times New Roman" w:hAnsi="Times New Roman"/>
          <w:sz w:val="24"/>
          <w:szCs w:val="24"/>
        </w:rPr>
        <w:t xml:space="preserve"> mengisi kuesioner HRS-A kembali(</w:t>
      </w:r>
      <w:r w:rsidR="00C57459" w:rsidRPr="005D127A">
        <w:rPr>
          <w:rFonts w:ascii="Times New Roman" w:hAnsi="Times New Roman"/>
          <w:sz w:val="24"/>
          <w:szCs w:val="24"/>
          <w:lang w:val="en-US"/>
        </w:rPr>
        <w:t>umumnya</w:t>
      </w:r>
      <w:r w:rsidR="005D127A">
        <w:rPr>
          <w:rFonts w:ascii="Times New Roman" w:hAnsi="Times New Roman"/>
          <w:sz w:val="24"/>
          <w:szCs w:val="24"/>
          <w:lang w:val="en-US"/>
        </w:rPr>
        <w:t xml:space="preserve"> </w:t>
      </w:r>
      <w:r w:rsidR="00C57459" w:rsidRPr="005D127A">
        <w:rPr>
          <w:rFonts w:ascii="Times New Roman" w:hAnsi="Times New Roman"/>
          <w:sz w:val="24"/>
          <w:szCs w:val="24"/>
          <w:lang w:val="en-US"/>
        </w:rPr>
        <w:t>latihan</w:t>
      </w:r>
      <w:r w:rsidR="005D127A">
        <w:rPr>
          <w:rFonts w:ascii="Times New Roman" w:hAnsi="Times New Roman"/>
          <w:sz w:val="24"/>
          <w:szCs w:val="24"/>
          <w:lang w:val="en-US"/>
        </w:rPr>
        <w:t xml:space="preserve"> </w:t>
      </w:r>
      <w:r w:rsidR="00C57459" w:rsidRPr="005D127A">
        <w:rPr>
          <w:rFonts w:ascii="Times New Roman" w:hAnsi="Times New Roman"/>
          <w:sz w:val="24"/>
          <w:szCs w:val="24"/>
          <w:lang w:val="en-US"/>
        </w:rPr>
        <w:t>sesi ke-3 berakhir 1 minggu</w:t>
      </w:r>
      <w:r w:rsidR="005D127A">
        <w:rPr>
          <w:rFonts w:ascii="Times New Roman" w:hAnsi="Times New Roman"/>
          <w:sz w:val="24"/>
          <w:szCs w:val="24"/>
          <w:lang w:val="en-US"/>
        </w:rPr>
        <w:t xml:space="preserve"> </w:t>
      </w:r>
      <w:r w:rsidR="00C57459" w:rsidRPr="005D127A">
        <w:rPr>
          <w:rFonts w:ascii="Times New Roman" w:hAnsi="Times New Roman"/>
          <w:sz w:val="24"/>
          <w:szCs w:val="24"/>
          <w:lang w:val="en-US"/>
        </w:rPr>
        <w:t>setelah</w:t>
      </w:r>
      <w:r w:rsidR="005D127A">
        <w:rPr>
          <w:rFonts w:ascii="Times New Roman" w:hAnsi="Times New Roman"/>
          <w:sz w:val="24"/>
          <w:szCs w:val="24"/>
          <w:lang w:val="en-US"/>
        </w:rPr>
        <w:t xml:space="preserve"> </w:t>
      </w:r>
      <w:r w:rsidR="00C57459" w:rsidRPr="005D127A">
        <w:rPr>
          <w:rFonts w:ascii="Times New Roman" w:hAnsi="Times New Roman"/>
          <w:sz w:val="24"/>
          <w:szCs w:val="24"/>
          <w:lang w:val="en-US"/>
        </w:rPr>
        <w:t>sesi ke-1 dimulai</w:t>
      </w:r>
      <w:r w:rsidR="00C57459" w:rsidRPr="005D127A">
        <w:rPr>
          <w:rFonts w:ascii="Times New Roman" w:hAnsi="Times New Roman"/>
          <w:sz w:val="24"/>
          <w:szCs w:val="24"/>
        </w:rPr>
        <w:t>).</w:t>
      </w:r>
    </w:p>
    <w:p w:rsidR="00EC5279" w:rsidRPr="005D127A" w:rsidRDefault="00FE0837" w:rsidP="005D127A">
      <w:pPr>
        <w:pStyle w:val="ListParagraph"/>
        <w:spacing w:after="0" w:line="360" w:lineRule="auto"/>
        <w:ind w:left="0" w:firstLine="284"/>
        <w:jc w:val="both"/>
        <w:rPr>
          <w:rFonts w:ascii="Times New Roman" w:hAnsi="Times New Roman"/>
          <w:sz w:val="24"/>
          <w:szCs w:val="24"/>
          <w:lang w:val="en-US"/>
        </w:rPr>
      </w:pPr>
      <w:r w:rsidRPr="005D127A">
        <w:rPr>
          <w:rFonts w:ascii="Times New Roman" w:hAnsi="Times New Roman"/>
          <w:sz w:val="24"/>
          <w:szCs w:val="24"/>
        </w:rPr>
        <w:t xml:space="preserve">Pada kelompok kontrol, responden diminta untuk mengisi kuesioner pengukuran tingkat kecemasan sebagai </w:t>
      </w:r>
      <w:r w:rsidRPr="005D127A">
        <w:rPr>
          <w:rFonts w:ascii="Times New Roman" w:hAnsi="Times New Roman"/>
          <w:i/>
          <w:sz w:val="24"/>
          <w:szCs w:val="24"/>
        </w:rPr>
        <w:t>pretest</w:t>
      </w:r>
      <w:r w:rsidR="009253AC" w:rsidRPr="005D127A">
        <w:rPr>
          <w:rFonts w:ascii="Times New Roman" w:hAnsi="Times New Roman"/>
          <w:i/>
          <w:sz w:val="24"/>
          <w:szCs w:val="24"/>
        </w:rPr>
        <w:t xml:space="preserve">. </w:t>
      </w:r>
      <w:r w:rsidR="005D127A">
        <w:rPr>
          <w:rFonts w:ascii="Times New Roman" w:hAnsi="Times New Roman"/>
          <w:i/>
          <w:sz w:val="24"/>
          <w:szCs w:val="24"/>
          <w:lang w:val="en-US"/>
        </w:rPr>
        <w:t>S</w:t>
      </w:r>
      <w:r w:rsidR="009253AC" w:rsidRPr="005D127A">
        <w:rPr>
          <w:rFonts w:ascii="Times New Roman" w:hAnsi="Times New Roman"/>
          <w:sz w:val="24"/>
          <w:szCs w:val="24"/>
          <w:lang w:val="en-US"/>
        </w:rPr>
        <w:t>etelah</w:t>
      </w:r>
      <w:r w:rsidR="005D127A">
        <w:rPr>
          <w:rFonts w:ascii="Times New Roman" w:hAnsi="Times New Roman"/>
          <w:sz w:val="24"/>
          <w:szCs w:val="24"/>
          <w:lang w:val="en-US"/>
        </w:rPr>
        <w:t xml:space="preserve"> </w:t>
      </w:r>
      <w:r w:rsidR="009253AC" w:rsidRPr="005D127A">
        <w:rPr>
          <w:rFonts w:ascii="Times New Roman" w:hAnsi="Times New Roman"/>
          <w:sz w:val="24"/>
          <w:szCs w:val="24"/>
          <w:lang w:val="en-US"/>
        </w:rPr>
        <w:t>itu</w:t>
      </w:r>
      <w:r w:rsidR="005D127A">
        <w:rPr>
          <w:rFonts w:ascii="Times New Roman" w:hAnsi="Times New Roman"/>
          <w:sz w:val="24"/>
          <w:szCs w:val="24"/>
          <w:lang w:val="en-US"/>
        </w:rPr>
        <w:t xml:space="preserve"> </w:t>
      </w:r>
      <w:r w:rsidR="009253AC" w:rsidRPr="005D127A">
        <w:rPr>
          <w:rFonts w:ascii="Times New Roman" w:hAnsi="Times New Roman"/>
          <w:sz w:val="24"/>
          <w:szCs w:val="24"/>
          <w:lang w:val="en-US"/>
        </w:rPr>
        <w:t>kembali</w:t>
      </w:r>
      <w:r w:rsidR="005D127A">
        <w:rPr>
          <w:rFonts w:ascii="Times New Roman" w:hAnsi="Times New Roman"/>
          <w:sz w:val="24"/>
          <w:szCs w:val="24"/>
          <w:lang w:val="en-US"/>
        </w:rPr>
        <w:t xml:space="preserve"> </w:t>
      </w:r>
      <w:r w:rsidR="009253AC" w:rsidRPr="005D127A">
        <w:rPr>
          <w:rFonts w:ascii="Times New Roman" w:hAnsi="Times New Roman"/>
          <w:sz w:val="24"/>
          <w:szCs w:val="24"/>
          <w:lang w:val="en-US"/>
        </w:rPr>
        <w:t>mengisi</w:t>
      </w:r>
      <w:r w:rsidR="005D127A">
        <w:rPr>
          <w:rFonts w:ascii="Times New Roman" w:hAnsi="Times New Roman"/>
          <w:sz w:val="24"/>
          <w:szCs w:val="24"/>
          <w:lang w:val="en-US"/>
        </w:rPr>
        <w:t xml:space="preserve"> </w:t>
      </w:r>
      <w:r w:rsidR="009253AC" w:rsidRPr="005D127A">
        <w:rPr>
          <w:rFonts w:ascii="Times New Roman" w:hAnsi="Times New Roman"/>
          <w:sz w:val="24"/>
          <w:szCs w:val="24"/>
          <w:lang w:val="en-US"/>
        </w:rPr>
        <w:t>kuesioner</w:t>
      </w:r>
      <w:r w:rsidR="009253AC" w:rsidRPr="005D127A">
        <w:rPr>
          <w:rFonts w:ascii="Times New Roman" w:hAnsi="Times New Roman"/>
          <w:sz w:val="24"/>
          <w:szCs w:val="24"/>
        </w:rPr>
        <w:t xml:space="preserve"> pengukuran tingkat kecemasan</w:t>
      </w:r>
      <w:r w:rsidR="005D127A">
        <w:rPr>
          <w:rFonts w:ascii="Times New Roman" w:hAnsi="Times New Roman"/>
          <w:sz w:val="24"/>
          <w:szCs w:val="24"/>
          <w:lang w:val="en-US"/>
        </w:rPr>
        <w:t xml:space="preserve"> </w:t>
      </w:r>
      <w:r w:rsidR="009253AC" w:rsidRPr="005D127A">
        <w:rPr>
          <w:rFonts w:ascii="Times New Roman" w:hAnsi="Times New Roman"/>
          <w:sz w:val="24"/>
          <w:szCs w:val="24"/>
          <w:lang w:val="en-US"/>
        </w:rPr>
        <w:t>untuk</w:t>
      </w:r>
      <w:r w:rsidR="005D127A">
        <w:rPr>
          <w:rFonts w:ascii="Times New Roman" w:hAnsi="Times New Roman"/>
          <w:sz w:val="24"/>
          <w:szCs w:val="24"/>
          <w:lang w:val="en-US"/>
        </w:rPr>
        <w:t xml:space="preserve"> </w:t>
      </w:r>
      <w:r w:rsidR="009253AC" w:rsidRPr="005D127A">
        <w:rPr>
          <w:rFonts w:ascii="Times New Roman" w:hAnsi="Times New Roman"/>
          <w:sz w:val="24"/>
          <w:szCs w:val="24"/>
          <w:lang w:val="en-US"/>
        </w:rPr>
        <w:t>melakukan</w:t>
      </w:r>
      <w:r w:rsidR="005D127A">
        <w:rPr>
          <w:rFonts w:ascii="Times New Roman" w:hAnsi="Times New Roman"/>
          <w:sz w:val="24"/>
          <w:szCs w:val="24"/>
          <w:lang w:val="en-US"/>
        </w:rPr>
        <w:t xml:space="preserve"> </w:t>
      </w:r>
      <w:r w:rsidR="009253AC" w:rsidRPr="005D127A">
        <w:rPr>
          <w:rFonts w:ascii="Times New Roman" w:hAnsi="Times New Roman"/>
          <w:i/>
          <w:sz w:val="24"/>
          <w:szCs w:val="24"/>
          <w:lang w:val="en-US"/>
        </w:rPr>
        <w:t>posttest</w:t>
      </w:r>
      <w:r w:rsidR="005D127A">
        <w:rPr>
          <w:rFonts w:ascii="Times New Roman" w:hAnsi="Times New Roman"/>
          <w:i/>
          <w:sz w:val="24"/>
          <w:szCs w:val="24"/>
          <w:lang w:val="en-US"/>
        </w:rPr>
        <w:t xml:space="preserve"> </w:t>
      </w:r>
      <w:r w:rsidR="00B61778" w:rsidRPr="005D127A">
        <w:rPr>
          <w:rFonts w:ascii="Times New Roman" w:hAnsi="Times New Roman"/>
          <w:sz w:val="24"/>
          <w:szCs w:val="24"/>
          <w:lang w:val="en-US"/>
        </w:rPr>
        <w:t>pada</w:t>
      </w:r>
      <w:r w:rsidR="005D127A">
        <w:rPr>
          <w:rFonts w:ascii="Times New Roman" w:hAnsi="Times New Roman"/>
          <w:sz w:val="24"/>
          <w:szCs w:val="24"/>
          <w:lang w:val="en-US"/>
        </w:rPr>
        <w:t xml:space="preserve"> </w:t>
      </w:r>
      <w:r w:rsidR="00B61778" w:rsidRPr="005D127A">
        <w:rPr>
          <w:rFonts w:ascii="Times New Roman" w:hAnsi="Times New Roman"/>
          <w:sz w:val="24"/>
          <w:szCs w:val="24"/>
          <w:lang w:val="en-US"/>
        </w:rPr>
        <w:t>hari ke-7.</w:t>
      </w:r>
    </w:p>
    <w:p w:rsidR="00EC5279" w:rsidRPr="005D127A" w:rsidRDefault="0047749F" w:rsidP="005D127A">
      <w:pPr>
        <w:pStyle w:val="ListParagraph"/>
        <w:spacing w:after="0" w:line="360" w:lineRule="auto"/>
        <w:ind w:left="0" w:firstLine="284"/>
        <w:jc w:val="both"/>
        <w:rPr>
          <w:rFonts w:ascii="Times New Roman" w:hAnsi="Times New Roman"/>
          <w:sz w:val="24"/>
          <w:szCs w:val="24"/>
        </w:rPr>
      </w:pPr>
      <w:r w:rsidRPr="005D127A">
        <w:rPr>
          <w:rFonts w:ascii="Times New Roman" w:hAnsi="Times New Roman"/>
          <w:sz w:val="24"/>
          <w:szCs w:val="24"/>
        </w:rPr>
        <w:t>Analisis data pada penelitian ini</w:t>
      </w:r>
      <w:r w:rsidR="009A0E04" w:rsidRPr="005D127A">
        <w:rPr>
          <w:rFonts w:ascii="Times New Roman" w:hAnsi="Times New Roman"/>
          <w:sz w:val="24"/>
          <w:szCs w:val="24"/>
        </w:rPr>
        <w:t xml:space="preserve"> berupa analisis univariat dan bivariat. </w:t>
      </w:r>
      <w:r w:rsidR="00ED033F" w:rsidRPr="005D127A">
        <w:rPr>
          <w:rFonts w:ascii="Times New Roman" w:hAnsi="Times New Roman"/>
          <w:sz w:val="24"/>
          <w:szCs w:val="24"/>
        </w:rPr>
        <w:t xml:space="preserve">Analisis univariat hanya menghasilkan distribusi frekuensi dan persentase dari tiap data. </w:t>
      </w:r>
      <w:r w:rsidR="004F4C99" w:rsidRPr="005D127A">
        <w:rPr>
          <w:rFonts w:ascii="Times New Roman" w:hAnsi="Times New Roman"/>
          <w:sz w:val="24"/>
          <w:szCs w:val="24"/>
        </w:rPr>
        <w:t>Pada analisis bivariat, u</w:t>
      </w:r>
      <w:r w:rsidR="0026104D" w:rsidRPr="005D127A">
        <w:rPr>
          <w:rFonts w:ascii="Times New Roman" w:hAnsi="Times New Roman"/>
          <w:sz w:val="24"/>
          <w:szCs w:val="24"/>
        </w:rPr>
        <w:t xml:space="preserve">ntuk menguji </w:t>
      </w:r>
      <w:r w:rsidR="004F4C99" w:rsidRPr="005D127A">
        <w:rPr>
          <w:rFonts w:ascii="Times New Roman" w:hAnsi="Times New Roman"/>
          <w:sz w:val="24"/>
          <w:szCs w:val="24"/>
        </w:rPr>
        <w:t>tingkat kecemasan</w:t>
      </w:r>
      <w:r w:rsidR="0026104D" w:rsidRPr="005D127A">
        <w:rPr>
          <w:rFonts w:ascii="Times New Roman" w:hAnsi="Times New Roman"/>
          <w:sz w:val="24"/>
          <w:szCs w:val="24"/>
        </w:rPr>
        <w:t xml:space="preserve"> sebelum dan sesudah intervensi </w:t>
      </w:r>
      <w:r w:rsidR="004F4C99" w:rsidRPr="005D127A">
        <w:rPr>
          <w:rFonts w:ascii="Times New Roman" w:hAnsi="Times New Roman"/>
          <w:sz w:val="24"/>
          <w:szCs w:val="24"/>
        </w:rPr>
        <w:t xml:space="preserve">pada kelompok eksperimen maupun kelompok kontrol menggunakan uji Wilcoxon. Jika p&lt;0,05 </w:t>
      </w:r>
      <w:r w:rsidR="00402853" w:rsidRPr="005D127A">
        <w:rPr>
          <w:rFonts w:ascii="Times New Roman" w:hAnsi="Times New Roman"/>
          <w:sz w:val="24"/>
          <w:szCs w:val="24"/>
        </w:rPr>
        <w:t>maka terdapat perbedaan</w:t>
      </w:r>
      <w:r w:rsidR="004F4C99" w:rsidRPr="005D127A">
        <w:rPr>
          <w:rFonts w:ascii="Times New Roman" w:hAnsi="Times New Roman"/>
          <w:sz w:val="24"/>
          <w:szCs w:val="24"/>
        </w:rPr>
        <w:t xml:space="preserve"> yang bermakna pada tingkat kecemasan saat dilakukan </w:t>
      </w:r>
      <w:r w:rsidR="004F4C99" w:rsidRPr="005D127A">
        <w:rPr>
          <w:rFonts w:ascii="Times New Roman" w:hAnsi="Times New Roman"/>
          <w:i/>
          <w:sz w:val="24"/>
          <w:szCs w:val="24"/>
        </w:rPr>
        <w:lastRenderedPageBreak/>
        <w:t>pretest</w:t>
      </w:r>
      <w:r w:rsidR="004F4C99" w:rsidRPr="005D127A">
        <w:rPr>
          <w:rFonts w:ascii="Times New Roman" w:hAnsi="Times New Roman"/>
          <w:sz w:val="24"/>
          <w:szCs w:val="24"/>
        </w:rPr>
        <w:t xml:space="preserve"> dan </w:t>
      </w:r>
      <w:r w:rsidR="004F4C99" w:rsidRPr="005D127A">
        <w:rPr>
          <w:rFonts w:ascii="Times New Roman" w:hAnsi="Times New Roman"/>
          <w:i/>
          <w:sz w:val="24"/>
          <w:szCs w:val="24"/>
        </w:rPr>
        <w:t>posttest</w:t>
      </w:r>
      <w:r w:rsidR="004F4C99" w:rsidRPr="005D127A">
        <w:rPr>
          <w:rFonts w:ascii="Times New Roman" w:hAnsi="Times New Roman"/>
          <w:sz w:val="24"/>
          <w:szCs w:val="24"/>
        </w:rPr>
        <w:t>.</w:t>
      </w:r>
      <w:r w:rsidR="00EC5279" w:rsidRPr="005D127A">
        <w:rPr>
          <w:rFonts w:ascii="Times New Roman" w:hAnsi="Times New Roman"/>
          <w:sz w:val="24"/>
          <w:szCs w:val="24"/>
        </w:rPr>
        <w:t xml:space="preserve"> Untuk menguji hasil tingkat kecemasan antara kelompok eksperimen dan kelompok kontrol sebelum dan sesudah diberikan intervensi menggunakan uji Mann Whitney. Jika p&lt;0,05 maka terdapat perbedaan yang bermakna pada tingkat kecem</w:t>
      </w:r>
      <w:r w:rsidR="00F42536" w:rsidRPr="005D127A">
        <w:rPr>
          <w:rFonts w:ascii="Times New Roman" w:hAnsi="Times New Roman"/>
          <w:sz w:val="24"/>
          <w:szCs w:val="24"/>
        </w:rPr>
        <w:t xml:space="preserve">asan antara kelompok eksperimen </w:t>
      </w:r>
      <w:r w:rsidR="00EC5279" w:rsidRPr="005D127A">
        <w:rPr>
          <w:rFonts w:ascii="Times New Roman" w:hAnsi="Times New Roman"/>
          <w:sz w:val="24"/>
          <w:szCs w:val="24"/>
        </w:rPr>
        <w:t>dan kelompok kontrol.</w:t>
      </w:r>
    </w:p>
    <w:p w:rsidR="00E4313B" w:rsidRPr="005D127A" w:rsidRDefault="00FB6B42" w:rsidP="005D127A">
      <w:pPr>
        <w:pStyle w:val="ListParagraph"/>
        <w:spacing w:after="0" w:line="360" w:lineRule="auto"/>
        <w:ind w:left="180" w:hanging="180"/>
        <w:jc w:val="center"/>
        <w:rPr>
          <w:rFonts w:ascii="Times New Roman" w:hAnsi="Times New Roman"/>
          <w:b/>
          <w:sz w:val="24"/>
          <w:szCs w:val="24"/>
          <w:lang w:val="en-US"/>
        </w:rPr>
      </w:pPr>
      <w:r w:rsidRPr="005D127A">
        <w:rPr>
          <w:rFonts w:ascii="Times New Roman" w:hAnsi="Times New Roman"/>
          <w:b/>
          <w:sz w:val="24"/>
          <w:szCs w:val="24"/>
        </w:rPr>
        <w:t>HASIL</w:t>
      </w:r>
      <w:r w:rsidR="00E3549C" w:rsidRPr="005D127A">
        <w:rPr>
          <w:rFonts w:ascii="Times New Roman" w:hAnsi="Times New Roman"/>
          <w:b/>
          <w:sz w:val="24"/>
          <w:szCs w:val="24"/>
        </w:rPr>
        <w:t xml:space="preserve"> DAN </w:t>
      </w:r>
      <w:r w:rsidR="00E4313B" w:rsidRPr="005D127A">
        <w:rPr>
          <w:rFonts w:ascii="Times New Roman" w:hAnsi="Times New Roman"/>
          <w:b/>
          <w:sz w:val="24"/>
          <w:szCs w:val="24"/>
        </w:rPr>
        <w:t>PEMBAHASAN</w:t>
      </w:r>
    </w:p>
    <w:p w:rsidR="009623A6" w:rsidRPr="005D127A" w:rsidRDefault="00522DF5" w:rsidP="005D127A">
      <w:pPr>
        <w:spacing w:after="0" w:line="360" w:lineRule="auto"/>
        <w:ind w:left="180" w:hanging="180"/>
        <w:jc w:val="center"/>
        <w:rPr>
          <w:rFonts w:ascii="Times New Roman" w:hAnsi="Times New Roman" w:cs="Times New Roman"/>
          <w:b/>
          <w:sz w:val="24"/>
          <w:szCs w:val="24"/>
        </w:rPr>
      </w:pPr>
      <w:r w:rsidRPr="005D127A">
        <w:rPr>
          <w:rFonts w:ascii="Times New Roman" w:hAnsi="Times New Roman" w:cs="Times New Roman"/>
          <w:b/>
          <w:sz w:val="24"/>
          <w:szCs w:val="24"/>
        </w:rPr>
        <w:t>Tingkat Kecemasan Ibu Hamil Trimester III pada Kelompok Kontrol</w:t>
      </w:r>
    </w:p>
    <w:p w:rsidR="009623A6" w:rsidRPr="005D127A" w:rsidRDefault="009623A6" w:rsidP="005D127A">
      <w:pPr>
        <w:pStyle w:val="ListParagraph"/>
        <w:spacing w:after="0" w:line="360" w:lineRule="auto"/>
        <w:ind w:left="180" w:hanging="180"/>
        <w:jc w:val="center"/>
        <w:rPr>
          <w:rFonts w:ascii="Times New Roman" w:eastAsia="Times New Roman" w:hAnsi="Times New Roman"/>
          <w:sz w:val="24"/>
          <w:szCs w:val="24"/>
        </w:rPr>
      </w:pPr>
      <w:r w:rsidRPr="005D127A">
        <w:rPr>
          <w:rFonts w:ascii="Times New Roman" w:eastAsia="Times New Roman" w:hAnsi="Times New Roman"/>
          <w:sz w:val="24"/>
          <w:szCs w:val="24"/>
        </w:rPr>
        <w:t>Tabel 1. Data Frekuensi Tingkat Kecemasan Kelompok Kontrol dan Eksperimen</w:t>
      </w:r>
    </w:p>
    <w:tbl>
      <w:tblPr>
        <w:tblStyle w:val="TableGrid"/>
        <w:tblW w:w="3828" w:type="dxa"/>
        <w:tblBorders>
          <w:left w:val="none" w:sz="0" w:space="0" w:color="auto"/>
          <w:right w:val="none" w:sz="0" w:space="0" w:color="auto"/>
          <w:insideH w:val="none" w:sz="0" w:space="0" w:color="auto"/>
          <w:insideV w:val="none" w:sz="0" w:space="0" w:color="auto"/>
        </w:tblBorders>
        <w:tblLayout w:type="fixed"/>
        <w:tblLook w:val="04A0"/>
      </w:tblPr>
      <w:tblGrid>
        <w:gridCol w:w="1276"/>
        <w:gridCol w:w="567"/>
        <w:gridCol w:w="709"/>
        <w:gridCol w:w="357"/>
        <w:gridCol w:w="210"/>
        <w:gridCol w:w="709"/>
      </w:tblGrid>
      <w:tr w:rsidR="00AA3EF6" w:rsidRPr="005D127A" w:rsidTr="00AA3EF6">
        <w:trPr>
          <w:trHeight w:val="397"/>
        </w:trPr>
        <w:tc>
          <w:tcPr>
            <w:tcW w:w="1276" w:type="dxa"/>
            <w:vMerge w:val="restart"/>
            <w:tcBorders>
              <w:top w:val="single" w:sz="4" w:space="0" w:color="auto"/>
              <w:bottom w:val="nil"/>
            </w:tcBorders>
            <w:vAlign w:val="center"/>
          </w:tcPr>
          <w:p w:rsidR="00AA3EF6" w:rsidRPr="005D127A" w:rsidRDefault="00AA3EF6" w:rsidP="005D127A">
            <w:pPr>
              <w:pStyle w:val="ListParagraph"/>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Tingkat Kecemasan</w:t>
            </w:r>
          </w:p>
        </w:tc>
        <w:tc>
          <w:tcPr>
            <w:tcW w:w="1276" w:type="dxa"/>
            <w:gridSpan w:val="2"/>
            <w:tcBorders>
              <w:top w:val="single" w:sz="4" w:space="0" w:color="auto"/>
              <w:bottom w:val="nil"/>
            </w:tcBorders>
          </w:tcPr>
          <w:p w:rsidR="00AA3EF6" w:rsidRPr="005D127A" w:rsidRDefault="00AA3EF6" w:rsidP="005D127A">
            <w:pPr>
              <w:pStyle w:val="ListParagraph"/>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Sebelum</w:t>
            </w:r>
          </w:p>
        </w:tc>
        <w:tc>
          <w:tcPr>
            <w:tcW w:w="1276" w:type="dxa"/>
            <w:gridSpan w:val="3"/>
            <w:tcBorders>
              <w:top w:val="single" w:sz="4" w:space="0" w:color="auto"/>
              <w:bottom w:val="nil"/>
            </w:tcBorders>
          </w:tcPr>
          <w:p w:rsidR="00AA3EF6" w:rsidRPr="005D127A" w:rsidRDefault="00AA3EF6" w:rsidP="005D127A">
            <w:pPr>
              <w:pStyle w:val="ListParagraph"/>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Sesudah</w:t>
            </w:r>
          </w:p>
        </w:tc>
      </w:tr>
      <w:tr w:rsidR="00AA3EF6" w:rsidRPr="005D127A" w:rsidTr="00AA3EF6">
        <w:trPr>
          <w:trHeight w:val="418"/>
        </w:trPr>
        <w:tc>
          <w:tcPr>
            <w:tcW w:w="1276" w:type="dxa"/>
            <w:vMerge/>
            <w:tcBorders>
              <w:top w:val="nil"/>
              <w:bottom w:val="single" w:sz="4" w:space="0" w:color="auto"/>
            </w:tcBorders>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p>
        </w:tc>
        <w:tc>
          <w:tcPr>
            <w:tcW w:w="567" w:type="dxa"/>
            <w:tcBorders>
              <w:top w:val="nil"/>
              <w:bottom w:val="single" w:sz="4" w:space="0" w:color="auto"/>
            </w:tcBorders>
          </w:tcPr>
          <w:p w:rsidR="00AA3EF6" w:rsidRPr="005D127A" w:rsidRDefault="00AA3EF6" w:rsidP="005D127A">
            <w:pPr>
              <w:pStyle w:val="ListParagraph"/>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F</w:t>
            </w:r>
          </w:p>
        </w:tc>
        <w:tc>
          <w:tcPr>
            <w:tcW w:w="709" w:type="dxa"/>
            <w:tcBorders>
              <w:top w:val="nil"/>
              <w:bottom w:val="single" w:sz="4" w:space="0" w:color="auto"/>
            </w:tcBorders>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 xml:space="preserve"> (%)</w:t>
            </w:r>
          </w:p>
        </w:tc>
        <w:tc>
          <w:tcPr>
            <w:tcW w:w="567" w:type="dxa"/>
            <w:gridSpan w:val="2"/>
            <w:tcBorders>
              <w:top w:val="nil"/>
              <w:bottom w:val="single" w:sz="4" w:space="0" w:color="auto"/>
            </w:tcBorders>
          </w:tcPr>
          <w:p w:rsidR="00AA3EF6" w:rsidRPr="005D127A" w:rsidRDefault="00AA3EF6" w:rsidP="005D127A">
            <w:pPr>
              <w:pStyle w:val="ListParagraph"/>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F</w:t>
            </w:r>
          </w:p>
        </w:tc>
        <w:tc>
          <w:tcPr>
            <w:tcW w:w="709" w:type="dxa"/>
            <w:tcBorders>
              <w:top w:val="nil"/>
              <w:bottom w:val="single" w:sz="4" w:space="0" w:color="auto"/>
            </w:tcBorders>
          </w:tcPr>
          <w:p w:rsidR="00AA3EF6" w:rsidRPr="005D127A" w:rsidRDefault="00AA3EF6" w:rsidP="005D127A">
            <w:pPr>
              <w:pStyle w:val="ListParagraph"/>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 xml:space="preserve">(%) </w:t>
            </w:r>
          </w:p>
        </w:tc>
      </w:tr>
      <w:tr w:rsidR="00AA3EF6" w:rsidRPr="005D127A" w:rsidTr="00AA3EF6">
        <w:trPr>
          <w:trHeight w:val="418"/>
        </w:trPr>
        <w:tc>
          <w:tcPr>
            <w:tcW w:w="3828" w:type="dxa"/>
            <w:gridSpan w:val="6"/>
            <w:tcBorders>
              <w:top w:val="single" w:sz="4" w:space="0" w:color="auto"/>
              <w:bottom w:val="nil"/>
            </w:tcBorders>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b/>
                <w:w w:val="75"/>
                <w:sz w:val="24"/>
                <w:szCs w:val="24"/>
              </w:rPr>
              <w:t>Kontrol</w:t>
            </w:r>
          </w:p>
        </w:tc>
      </w:tr>
      <w:tr w:rsidR="00AA3EF6" w:rsidRPr="005D127A" w:rsidTr="00AA3EF6">
        <w:tc>
          <w:tcPr>
            <w:tcW w:w="1276" w:type="dxa"/>
            <w:tcBorders>
              <w:top w:val="nil"/>
            </w:tcBorders>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Tidak Ada</w:t>
            </w:r>
          </w:p>
        </w:tc>
        <w:tc>
          <w:tcPr>
            <w:tcW w:w="567" w:type="dxa"/>
            <w:tcBorders>
              <w:top w:val="nil"/>
            </w:tcBorders>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Borders>
              <w:top w:val="nil"/>
            </w:tcBorders>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c>
          <w:tcPr>
            <w:tcW w:w="567" w:type="dxa"/>
            <w:gridSpan w:val="2"/>
            <w:tcBorders>
              <w:top w:val="nil"/>
            </w:tcBorders>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Borders>
              <w:top w:val="nil"/>
            </w:tcBorders>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Ringan</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8</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8</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Sedang</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17</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68</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14</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56</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Berat</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24</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9</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36</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Berat Sekali</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Jumlah</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r>
      <w:tr w:rsidR="00AA3EF6" w:rsidRPr="005D127A" w:rsidTr="00AA3EF6">
        <w:trPr>
          <w:gridAfter w:val="2"/>
          <w:wAfter w:w="919" w:type="dxa"/>
          <w:trHeight w:val="395"/>
        </w:trPr>
        <w:tc>
          <w:tcPr>
            <w:tcW w:w="2909" w:type="dxa"/>
            <w:gridSpan w:val="4"/>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b/>
                <w:w w:val="75"/>
                <w:sz w:val="24"/>
                <w:szCs w:val="24"/>
              </w:rPr>
              <w:t>Eksperimen</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Tidak Ada</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3</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12</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Ringan</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16</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18</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72</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Sedang</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13</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52</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16</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lastRenderedPageBreak/>
              <w:t>Berat</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24</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Berat Sekali</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8</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r>
      <w:tr w:rsidR="00AA3EF6" w:rsidRPr="005D127A" w:rsidTr="00AA3EF6">
        <w:tc>
          <w:tcPr>
            <w:tcW w:w="1276" w:type="dxa"/>
          </w:tcPr>
          <w:p w:rsidR="00AA3EF6" w:rsidRPr="005D127A" w:rsidRDefault="00AA3EF6" w:rsidP="005D127A">
            <w:pPr>
              <w:pStyle w:val="ListParagraph"/>
              <w:tabs>
                <w:tab w:val="left" w:pos="567"/>
              </w:tabs>
              <w:spacing w:line="360" w:lineRule="auto"/>
              <w:ind w:left="180" w:hanging="180"/>
              <w:rPr>
                <w:rFonts w:ascii="Times New Roman" w:eastAsia="Times New Roman" w:hAnsi="Times New Roman"/>
                <w:w w:val="75"/>
                <w:sz w:val="24"/>
                <w:szCs w:val="24"/>
              </w:rPr>
            </w:pPr>
            <w:r w:rsidRPr="005D127A">
              <w:rPr>
                <w:rFonts w:ascii="Times New Roman" w:eastAsia="Times New Roman" w:hAnsi="Times New Roman"/>
                <w:w w:val="75"/>
                <w:sz w:val="24"/>
                <w:szCs w:val="24"/>
              </w:rPr>
              <w:t>Jumlah</w:t>
            </w:r>
          </w:p>
        </w:tc>
        <w:tc>
          <w:tcPr>
            <w:tcW w:w="567"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c>
          <w:tcPr>
            <w:tcW w:w="567" w:type="dxa"/>
            <w:gridSpan w:val="2"/>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9" w:type="dxa"/>
          </w:tcPr>
          <w:p w:rsidR="00AA3EF6" w:rsidRPr="005D127A" w:rsidRDefault="00AA3EF6" w:rsidP="005D127A">
            <w:pPr>
              <w:pStyle w:val="ListParagraph"/>
              <w:tabs>
                <w:tab w:val="left" w:pos="567"/>
              </w:tabs>
              <w:spacing w:line="360" w:lineRule="auto"/>
              <w:ind w:left="180" w:hanging="18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r>
    </w:tbl>
    <w:p w:rsidR="00AA3EF6" w:rsidRPr="005D127A" w:rsidRDefault="00AA3EF6" w:rsidP="005D127A">
      <w:pPr>
        <w:pStyle w:val="ListParagraph"/>
        <w:tabs>
          <w:tab w:val="left" w:pos="567"/>
        </w:tabs>
        <w:spacing w:after="0" w:line="360" w:lineRule="auto"/>
        <w:ind w:left="180" w:hanging="180"/>
        <w:jc w:val="both"/>
        <w:rPr>
          <w:rFonts w:ascii="Times New Roman" w:eastAsia="Times New Roman" w:hAnsi="Times New Roman"/>
          <w:sz w:val="24"/>
          <w:szCs w:val="24"/>
        </w:rPr>
      </w:pPr>
      <w:r w:rsidRPr="005D127A">
        <w:rPr>
          <w:rFonts w:ascii="Times New Roman" w:eastAsia="Times New Roman" w:hAnsi="Times New Roman"/>
          <w:sz w:val="24"/>
          <w:szCs w:val="24"/>
        </w:rPr>
        <w:t>Sumber: Data Primer, Maret 2016</w:t>
      </w:r>
    </w:p>
    <w:p w:rsidR="00986FEB" w:rsidRPr="005D127A" w:rsidRDefault="00ED507A" w:rsidP="005D127A">
      <w:pPr>
        <w:pStyle w:val="ListParagraph"/>
        <w:spacing w:after="0" w:line="360" w:lineRule="auto"/>
        <w:ind w:left="180" w:hanging="180"/>
        <w:jc w:val="both"/>
        <w:rPr>
          <w:rFonts w:ascii="Times New Roman" w:eastAsia="Times New Roman" w:hAnsi="Times New Roman"/>
          <w:sz w:val="24"/>
          <w:szCs w:val="24"/>
        </w:rPr>
      </w:pPr>
      <w:r w:rsidRPr="005D127A">
        <w:rPr>
          <w:rFonts w:ascii="Times New Roman" w:hAnsi="Times New Roman"/>
          <w:sz w:val="24"/>
          <w:szCs w:val="24"/>
        </w:rPr>
        <w:t>T</w:t>
      </w:r>
      <w:r w:rsidR="0022627B" w:rsidRPr="005D127A">
        <w:rPr>
          <w:rFonts w:ascii="Times New Roman" w:hAnsi="Times New Roman"/>
          <w:sz w:val="24"/>
          <w:szCs w:val="24"/>
        </w:rPr>
        <w:t xml:space="preserve">erdapat peningkatan pada </w:t>
      </w:r>
      <w:r w:rsidR="0022627B" w:rsidRPr="005D127A">
        <w:rPr>
          <w:rFonts w:ascii="Times New Roman" w:eastAsia="Times New Roman" w:hAnsi="Times New Roman"/>
          <w:sz w:val="24"/>
          <w:szCs w:val="24"/>
        </w:rPr>
        <w:t xml:space="preserve">tingkat kecemasan yang dialami oleh responden pada saat </w:t>
      </w:r>
      <w:r w:rsidR="0022627B" w:rsidRPr="005D127A">
        <w:rPr>
          <w:rFonts w:ascii="Times New Roman" w:eastAsia="Times New Roman" w:hAnsi="Times New Roman"/>
          <w:i/>
          <w:sz w:val="24"/>
          <w:szCs w:val="24"/>
        </w:rPr>
        <w:t>posttest</w:t>
      </w:r>
      <w:r w:rsidR="009623A6" w:rsidRPr="005D127A">
        <w:rPr>
          <w:rFonts w:ascii="Times New Roman" w:hAnsi="Times New Roman"/>
          <w:sz w:val="24"/>
          <w:szCs w:val="24"/>
        </w:rPr>
        <w:t>(tabel 1</w:t>
      </w:r>
      <w:r w:rsidRPr="005D127A">
        <w:rPr>
          <w:rFonts w:ascii="Times New Roman" w:hAnsi="Times New Roman"/>
          <w:sz w:val="24"/>
          <w:szCs w:val="24"/>
        </w:rPr>
        <w:t>)</w:t>
      </w:r>
      <w:r w:rsidR="0022627B" w:rsidRPr="005D127A">
        <w:rPr>
          <w:rFonts w:ascii="Times New Roman" w:eastAsia="Times New Roman" w:hAnsi="Times New Roman"/>
          <w:sz w:val="24"/>
          <w:szCs w:val="24"/>
        </w:rPr>
        <w:t xml:space="preserve">. </w:t>
      </w:r>
    </w:p>
    <w:p w:rsidR="00986FEB" w:rsidRPr="005D127A" w:rsidRDefault="00986FEB" w:rsidP="005D127A">
      <w:pPr>
        <w:pStyle w:val="ListParagraph"/>
        <w:spacing w:after="0" w:line="360" w:lineRule="auto"/>
        <w:ind w:left="0"/>
        <w:jc w:val="center"/>
        <w:rPr>
          <w:rFonts w:ascii="Times New Roman" w:hAnsi="Times New Roman"/>
          <w:sz w:val="24"/>
          <w:szCs w:val="24"/>
        </w:rPr>
      </w:pPr>
      <w:r w:rsidRPr="005D127A">
        <w:rPr>
          <w:rFonts w:ascii="Times New Roman" w:hAnsi="Times New Roman"/>
          <w:sz w:val="24"/>
          <w:szCs w:val="24"/>
        </w:rPr>
        <w:t xml:space="preserve">Tabel 2. Hasil Uji Wilcoxon pada Kelompok Kontrol </w:t>
      </w:r>
    </w:p>
    <w:p w:rsidR="00986FEB" w:rsidRPr="005D127A" w:rsidRDefault="00986FEB" w:rsidP="005D127A">
      <w:pPr>
        <w:pStyle w:val="ListParagraph"/>
        <w:spacing w:after="0" w:line="360" w:lineRule="auto"/>
        <w:ind w:left="0"/>
        <w:jc w:val="center"/>
        <w:rPr>
          <w:rFonts w:ascii="Times New Roman" w:hAnsi="Times New Roman"/>
          <w:sz w:val="24"/>
          <w:szCs w:val="24"/>
        </w:rPr>
      </w:pPr>
    </w:p>
    <w:tbl>
      <w:tblPr>
        <w:tblStyle w:val="TableGrid"/>
        <w:tblW w:w="3544" w:type="dxa"/>
        <w:tblBorders>
          <w:left w:val="none" w:sz="0" w:space="0" w:color="auto"/>
          <w:right w:val="none" w:sz="0" w:space="0" w:color="auto"/>
          <w:insideH w:val="none" w:sz="0" w:space="0" w:color="auto"/>
          <w:insideV w:val="none" w:sz="0" w:space="0" w:color="auto"/>
        </w:tblBorders>
        <w:tblLook w:val="04A0"/>
      </w:tblPr>
      <w:tblGrid>
        <w:gridCol w:w="1550"/>
        <w:gridCol w:w="456"/>
        <w:gridCol w:w="1538"/>
      </w:tblGrid>
      <w:tr w:rsidR="00986FEB" w:rsidRPr="005D127A" w:rsidTr="006A1CF2">
        <w:trPr>
          <w:trHeight w:val="255"/>
        </w:trPr>
        <w:tc>
          <w:tcPr>
            <w:tcW w:w="1550" w:type="dxa"/>
            <w:tcBorders>
              <w:top w:val="single" w:sz="4" w:space="0" w:color="auto"/>
              <w:left w:val="nil"/>
              <w:bottom w:val="single" w:sz="4" w:space="0" w:color="auto"/>
              <w:right w:val="nil"/>
            </w:tcBorders>
            <w:hideMark/>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Variabel</w:t>
            </w:r>
          </w:p>
        </w:tc>
        <w:tc>
          <w:tcPr>
            <w:tcW w:w="456" w:type="dxa"/>
            <w:tcBorders>
              <w:top w:val="single" w:sz="4" w:space="0" w:color="auto"/>
              <w:left w:val="nil"/>
              <w:bottom w:val="single" w:sz="4" w:space="0" w:color="auto"/>
              <w:right w:val="nil"/>
            </w:tcBorders>
            <w:hideMark/>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N</w:t>
            </w:r>
          </w:p>
        </w:tc>
        <w:tc>
          <w:tcPr>
            <w:tcW w:w="1538" w:type="dxa"/>
            <w:tcBorders>
              <w:top w:val="single" w:sz="4" w:space="0" w:color="auto"/>
              <w:left w:val="nil"/>
              <w:bottom w:val="single" w:sz="4" w:space="0" w:color="auto"/>
              <w:right w:val="nil"/>
            </w:tcBorders>
            <w:hideMark/>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Asymp. Sig. (2-tailed)</w:t>
            </w:r>
          </w:p>
        </w:tc>
      </w:tr>
      <w:tr w:rsidR="00986FEB" w:rsidRPr="005D127A" w:rsidTr="006A1CF2">
        <w:trPr>
          <w:trHeight w:val="255"/>
        </w:trPr>
        <w:tc>
          <w:tcPr>
            <w:tcW w:w="1550" w:type="dxa"/>
            <w:tcBorders>
              <w:top w:val="single" w:sz="4" w:space="0" w:color="auto"/>
              <w:left w:val="nil"/>
              <w:bottom w:val="nil"/>
              <w:right w:val="nil"/>
            </w:tcBorders>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Tingkat kecemasan sebelum</w:t>
            </w:r>
          </w:p>
        </w:tc>
        <w:tc>
          <w:tcPr>
            <w:tcW w:w="456" w:type="dxa"/>
            <w:vMerge w:val="restart"/>
            <w:tcBorders>
              <w:top w:val="single" w:sz="4" w:space="0" w:color="auto"/>
              <w:left w:val="nil"/>
              <w:bottom w:val="single" w:sz="4" w:space="0" w:color="auto"/>
              <w:right w:val="nil"/>
            </w:tcBorders>
            <w:hideMark/>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25</w:t>
            </w:r>
          </w:p>
        </w:tc>
        <w:tc>
          <w:tcPr>
            <w:tcW w:w="1538" w:type="dxa"/>
            <w:vMerge w:val="restart"/>
            <w:tcBorders>
              <w:top w:val="single" w:sz="4" w:space="0" w:color="auto"/>
              <w:left w:val="nil"/>
              <w:bottom w:val="single" w:sz="4" w:space="0" w:color="auto"/>
              <w:right w:val="nil"/>
            </w:tcBorders>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0,083</w:t>
            </w:r>
          </w:p>
        </w:tc>
      </w:tr>
      <w:tr w:rsidR="00986FEB" w:rsidRPr="005D127A" w:rsidTr="006A1CF2">
        <w:trPr>
          <w:trHeight w:val="255"/>
        </w:trPr>
        <w:tc>
          <w:tcPr>
            <w:tcW w:w="1550" w:type="dxa"/>
            <w:tcBorders>
              <w:top w:val="nil"/>
              <w:left w:val="nil"/>
              <w:bottom w:val="single" w:sz="4" w:space="0" w:color="auto"/>
              <w:right w:val="nil"/>
            </w:tcBorders>
          </w:tcPr>
          <w:p w:rsidR="00986FEB" w:rsidRPr="005D127A" w:rsidRDefault="00986FEB"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dan sesudah</w:t>
            </w:r>
          </w:p>
        </w:tc>
        <w:tc>
          <w:tcPr>
            <w:tcW w:w="456" w:type="dxa"/>
            <w:vMerge/>
            <w:tcBorders>
              <w:top w:val="single" w:sz="4" w:space="0" w:color="auto"/>
              <w:left w:val="nil"/>
              <w:bottom w:val="single" w:sz="4" w:space="0" w:color="auto"/>
              <w:right w:val="nil"/>
            </w:tcBorders>
            <w:vAlign w:val="center"/>
            <w:hideMark/>
          </w:tcPr>
          <w:p w:rsidR="00986FEB" w:rsidRPr="005D127A" w:rsidRDefault="00986FEB" w:rsidP="005D127A">
            <w:pPr>
              <w:spacing w:line="360" w:lineRule="auto"/>
              <w:rPr>
                <w:rFonts w:ascii="Times New Roman" w:hAnsi="Times New Roman"/>
                <w:sz w:val="24"/>
                <w:szCs w:val="24"/>
              </w:rPr>
            </w:pPr>
          </w:p>
        </w:tc>
        <w:tc>
          <w:tcPr>
            <w:tcW w:w="1538" w:type="dxa"/>
            <w:vMerge/>
            <w:tcBorders>
              <w:top w:val="single" w:sz="4" w:space="0" w:color="auto"/>
              <w:left w:val="nil"/>
              <w:bottom w:val="single" w:sz="4" w:space="0" w:color="auto"/>
              <w:right w:val="nil"/>
            </w:tcBorders>
            <w:vAlign w:val="center"/>
            <w:hideMark/>
          </w:tcPr>
          <w:p w:rsidR="00986FEB" w:rsidRPr="005D127A" w:rsidRDefault="00986FEB" w:rsidP="005D127A">
            <w:pPr>
              <w:spacing w:line="360" w:lineRule="auto"/>
              <w:rPr>
                <w:rFonts w:ascii="Times New Roman" w:hAnsi="Times New Roman"/>
                <w:sz w:val="24"/>
                <w:szCs w:val="24"/>
              </w:rPr>
            </w:pPr>
          </w:p>
        </w:tc>
      </w:tr>
    </w:tbl>
    <w:p w:rsidR="00986FEB" w:rsidRPr="005D127A" w:rsidRDefault="00986FEB" w:rsidP="005D127A">
      <w:pPr>
        <w:spacing w:after="0" w:line="360" w:lineRule="auto"/>
        <w:jc w:val="both"/>
        <w:rPr>
          <w:rFonts w:ascii="Times New Roman" w:hAnsi="Times New Roman" w:cs="Times New Roman"/>
          <w:sz w:val="24"/>
          <w:szCs w:val="24"/>
        </w:rPr>
      </w:pPr>
    </w:p>
    <w:p w:rsidR="00986FEB" w:rsidRPr="005D127A" w:rsidRDefault="0022627B" w:rsidP="005D127A">
      <w:pPr>
        <w:pStyle w:val="ListParagraph"/>
        <w:spacing w:after="0" w:line="360" w:lineRule="auto"/>
        <w:ind w:left="0" w:firstLine="284"/>
        <w:jc w:val="both"/>
        <w:rPr>
          <w:rFonts w:ascii="Times New Roman" w:hAnsi="Times New Roman"/>
          <w:sz w:val="24"/>
          <w:szCs w:val="24"/>
        </w:rPr>
      </w:pPr>
      <w:r w:rsidRPr="005D127A">
        <w:rPr>
          <w:rFonts w:ascii="Times New Roman" w:eastAsia="Times New Roman" w:hAnsi="Times New Roman"/>
          <w:sz w:val="24"/>
          <w:szCs w:val="24"/>
        </w:rPr>
        <w:t xml:space="preserve">Selain itu, berdasarkan </w:t>
      </w:r>
      <w:r w:rsidR="009623A6" w:rsidRPr="005D127A">
        <w:rPr>
          <w:rFonts w:ascii="Times New Roman" w:hAnsi="Times New Roman"/>
          <w:sz w:val="24"/>
          <w:szCs w:val="24"/>
        </w:rPr>
        <w:t>tabel 2</w:t>
      </w:r>
      <w:r w:rsidRPr="005D127A">
        <w:rPr>
          <w:rFonts w:ascii="Times New Roman" w:hAnsi="Times New Roman"/>
          <w:sz w:val="24"/>
          <w:szCs w:val="24"/>
        </w:rPr>
        <w:t xml:space="preserve"> hasil dari uji Wilcoxon </w:t>
      </w:r>
      <w:r w:rsidRPr="005D127A">
        <w:rPr>
          <w:rFonts w:ascii="Times New Roman" w:hAnsi="Times New Roman"/>
          <w:sz w:val="24"/>
          <w:szCs w:val="24"/>
          <w:lang w:val="en-US"/>
        </w:rPr>
        <w:t>menunjukkan</w:t>
      </w:r>
      <w:r w:rsidRPr="005D127A">
        <w:rPr>
          <w:rFonts w:ascii="Times New Roman" w:hAnsi="Times New Roman"/>
          <w:sz w:val="24"/>
          <w:szCs w:val="24"/>
        </w:rPr>
        <w:t xml:space="preserve">tidak terdapat perbedaan tingkat kecemasan pada kelompok kontrol saat </w:t>
      </w:r>
      <w:r w:rsidRPr="005D127A">
        <w:rPr>
          <w:rFonts w:ascii="Times New Roman" w:hAnsi="Times New Roman"/>
          <w:i/>
          <w:sz w:val="24"/>
          <w:szCs w:val="24"/>
        </w:rPr>
        <w:t xml:space="preserve">pretest </w:t>
      </w:r>
      <w:r w:rsidRPr="005D127A">
        <w:rPr>
          <w:rFonts w:ascii="Times New Roman" w:hAnsi="Times New Roman"/>
          <w:sz w:val="24"/>
          <w:szCs w:val="24"/>
        </w:rPr>
        <w:t xml:space="preserve">dan </w:t>
      </w:r>
      <w:r w:rsidRPr="005D127A">
        <w:rPr>
          <w:rFonts w:ascii="Times New Roman" w:hAnsi="Times New Roman"/>
          <w:i/>
          <w:sz w:val="24"/>
          <w:szCs w:val="24"/>
        </w:rPr>
        <w:t>posttest</w:t>
      </w:r>
      <w:r w:rsidR="00986FEB" w:rsidRPr="005D127A">
        <w:rPr>
          <w:rFonts w:ascii="Times New Roman" w:hAnsi="Times New Roman"/>
          <w:sz w:val="24"/>
          <w:szCs w:val="24"/>
        </w:rPr>
        <w:t xml:space="preserve">(0,083&gt;0,05). </w:t>
      </w:r>
      <w:r w:rsidRPr="005D127A">
        <w:rPr>
          <w:rFonts w:ascii="Times New Roman" w:hAnsi="Times New Roman"/>
          <w:sz w:val="24"/>
          <w:szCs w:val="24"/>
        </w:rPr>
        <w:t xml:space="preserve">Hal ini disebabkan kelompok kontrol tidak diberikan intervensi berupa latihan </w:t>
      </w:r>
      <w:r w:rsidRPr="005D127A">
        <w:rPr>
          <w:rFonts w:ascii="Times New Roman" w:hAnsi="Times New Roman"/>
          <w:i/>
          <w:sz w:val="24"/>
          <w:szCs w:val="24"/>
        </w:rPr>
        <w:t>hypnobirthing</w:t>
      </w:r>
      <w:r w:rsidRPr="005D127A">
        <w:rPr>
          <w:rFonts w:ascii="Times New Roman" w:hAnsi="Times New Roman"/>
          <w:sz w:val="24"/>
          <w:szCs w:val="24"/>
        </w:rPr>
        <w:t>, sehingga tubuh tidak menghasilkan endorfin yang saat berikatan dengan ACTH (</w:t>
      </w:r>
      <w:r w:rsidRPr="005D127A">
        <w:rPr>
          <w:rFonts w:ascii="Times New Roman" w:hAnsi="Times New Roman"/>
          <w:i/>
          <w:sz w:val="24"/>
          <w:szCs w:val="24"/>
        </w:rPr>
        <w:t>Adrenocorticotopic Hormone</w:t>
      </w:r>
      <w:r w:rsidRPr="005D127A">
        <w:rPr>
          <w:rFonts w:ascii="Times New Roman" w:hAnsi="Times New Roman"/>
          <w:sz w:val="24"/>
          <w:szCs w:val="24"/>
        </w:rPr>
        <w:t xml:space="preserve">) akan memerantai respon analgesia </w:t>
      </w:r>
      <w:r w:rsidRPr="005D127A">
        <w:rPr>
          <w:rFonts w:ascii="Times New Roman" w:hAnsi="Times New Roman"/>
          <w:sz w:val="24"/>
          <w:szCs w:val="24"/>
        </w:rPr>
        <w:lastRenderedPageBreak/>
        <w:t>sehi</w:t>
      </w:r>
      <w:r w:rsidR="00B56A67" w:rsidRPr="005D127A">
        <w:rPr>
          <w:rFonts w:ascii="Times New Roman" w:hAnsi="Times New Roman"/>
          <w:sz w:val="24"/>
          <w:szCs w:val="24"/>
        </w:rPr>
        <w:t>ngga kecemasan dapat berkurang.</w:t>
      </w:r>
      <w:r w:rsidR="00B56A67" w:rsidRPr="005D127A">
        <w:rPr>
          <w:rFonts w:ascii="Times New Roman" w:hAnsi="Times New Roman"/>
          <w:sz w:val="24"/>
          <w:szCs w:val="24"/>
          <w:vertAlign w:val="superscript"/>
        </w:rPr>
        <w:t>8</w:t>
      </w:r>
    </w:p>
    <w:p w:rsidR="0022627B" w:rsidRPr="005D127A" w:rsidRDefault="0022627B" w:rsidP="005D127A">
      <w:pPr>
        <w:pStyle w:val="ListParagraph"/>
        <w:spacing w:after="0" w:line="360" w:lineRule="auto"/>
        <w:ind w:left="0" w:firstLine="284"/>
        <w:jc w:val="both"/>
        <w:rPr>
          <w:rFonts w:ascii="Times New Roman" w:hAnsi="Times New Roman"/>
          <w:sz w:val="24"/>
          <w:szCs w:val="24"/>
          <w:vertAlign w:val="superscript"/>
        </w:rPr>
      </w:pPr>
      <w:r w:rsidRPr="005D127A">
        <w:rPr>
          <w:rFonts w:ascii="Times New Roman" w:hAnsi="Times New Roman"/>
          <w:sz w:val="24"/>
          <w:szCs w:val="24"/>
        </w:rPr>
        <w:t xml:space="preserve">Kecemasan terjadi karena adanya peran sistem </w:t>
      </w:r>
      <w:r w:rsidRPr="005D127A">
        <w:rPr>
          <w:rFonts w:ascii="Times New Roman" w:hAnsi="Times New Roman"/>
          <w:i/>
          <w:sz w:val="24"/>
          <w:szCs w:val="24"/>
        </w:rPr>
        <w:t>corticotropin releasing factor</w:t>
      </w:r>
      <w:r w:rsidRPr="005D127A">
        <w:rPr>
          <w:rFonts w:ascii="Times New Roman" w:hAnsi="Times New Roman"/>
          <w:sz w:val="24"/>
          <w:szCs w:val="24"/>
        </w:rPr>
        <w:t xml:space="preserve"> (CRF</w:t>
      </w:r>
      <w:r w:rsidR="00ED507A" w:rsidRPr="005D127A">
        <w:rPr>
          <w:rFonts w:ascii="Times New Roman" w:hAnsi="Times New Roman"/>
          <w:sz w:val="24"/>
          <w:szCs w:val="24"/>
        </w:rPr>
        <w:t>)</w:t>
      </w:r>
      <w:r w:rsidRPr="005D127A">
        <w:rPr>
          <w:rFonts w:ascii="Times New Roman" w:hAnsi="Times New Roman"/>
          <w:sz w:val="24"/>
          <w:szCs w:val="24"/>
        </w:rPr>
        <w:t xml:space="preserve"> yang sangat penting untuk ekspresi kecemasan dan depresi. Ini disebabkan karen</w:t>
      </w:r>
      <w:r w:rsidR="00ED507A" w:rsidRPr="005D127A">
        <w:rPr>
          <w:rFonts w:ascii="Times New Roman" w:hAnsi="Times New Roman"/>
          <w:sz w:val="24"/>
          <w:szCs w:val="24"/>
        </w:rPr>
        <w:t>a CRF mengaktifkan aksis-HPA</w:t>
      </w:r>
      <w:r w:rsidRPr="005D127A">
        <w:rPr>
          <w:rFonts w:ascii="Times New Roman" w:hAnsi="Times New Roman"/>
          <w:sz w:val="24"/>
          <w:szCs w:val="24"/>
        </w:rPr>
        <w:t xml:space="preserve">, dan sistem CRF ini memiliki efek yang luas pada wilayah-wilayah otak yang </w:t>
      </w:r>
      <w:r w:rsidR="00B56A67" w:rsidRPr="005D127A">
        <w:rPr>
          <w:rFonts w:ascii="Times New Roman" w:hAnsi="Times New Roman"/>
          <w:sz w:val="24"/>
          <w:szCs w:val="24"/>
        </w:rPr>
        <w:t>terimplikasi dalam kecemasan</w:t>
      </w:r>
      <w:r w:rsidRPr="005D127A">
        <w:rPr>
          <w:rFonts w:ascii="Times New Roman" w:hAnsi="Times New Roman"/>
          <w:sz w:val="24"/>
          <w:szCs w:val="24"/>
        </w:rPr>
        <w:t>.</w:t>
      </w:r>
      <w:r w:rsidR="00B56A67" w:rsidRPr="005D127A">
        <w:rPr>
          <w:rFonts w:ascii="Times New Roman" w:hAnsi="Times New Roman"/>
          <w:sz w:val="24"/>
          <w:szCs w:val="24"/>
          <w:vertAlign w:val="superscript"/>
        </w:rPr>
        <w:t>9</w:t>
      </w:r>
    </w:p>
    <w:p w:rsidR="00961354" w:rsidRPr="005D127A" w:rsidRDefault="00F45A55" w:rsidP="005D127A">
      <w:pPr>
        <w:spacing w:after="0" w:line="360" w:lineRule="auto"/>
        <w:jc w:val="both"/>
        <w:rPr>
          <w:rFonts w:ascii="Times New Roman" w:hAnsi="Times New Roman" w:cs="Times New Roman"/>
          <w:b/>
          <w:sz w:val="24"/>
          <w:szCs w:val="24"/>
        </w:rPr>
      </w:pPr>
      <w:r w:rsidRPr="005D127A">
        <w:rPr>
          <w:rFonts w:ascii="Times New Roman" w:hAnsi="Times New Roman" w:cs="Times New Roman"/>
          <w:b/>
          <w:sz w:val="24"/>
          <w:szCs w:val="24"/>
        </w:rPr>
        <w:t>Tingkat Kecemasan Ibu Hamil Trimester III pada Kelompok Eksperimen</w:t>
      </w:r>
    </w:p>
    <w:p w:rsidR="00961354" w:rsidRPr="005D127A" w:rsidRDefault="00961354" w:rsidP="005D127A">
      <w:pPr>
        <w:spacing w:after="0" w:line="360" w:lineRule="auto"/>
        <w:ind w:firstLine="284"/>
        <w:jc w:val="both"/>
        <w:rPr>
          <w:rFonts w:ascii="Times New Roman" w:hAnsi="Times New Roman" w:cs="Times New Roman"/>
          <w:b/>
          <w:sz w:val="24"/>
          <w:szCs w:val="24"/>
        </w:rPr>
      </w:pPr>
      <w:r w:rsidRPr="005D127A">
        <w:rPr>
          <w:rFonts w:ascii="Times New Roman" w:eastAsia="Times New Roman" w:hAnsi="Times New Roman" w:cs="Times New Roman"/>
          <w:sz w:val="24"/>
          <w:szCs w:val="24"/>
          <w:lang w:eastAsia="id-ID"/>
        </w:rPr>
        <w:t>Salah satu penanganan kecemasan adalah melalui terapi kognitif-behavioral</w:t>
      </w:r>
      <w:r w:rsidR="00E00160" w:rsidRPr="005D127A">
        <w:rPr>
          <w:rFonts w:ascii="Times New Roman" w:eastAsia="Times New Roman" w:hAnsi="Times New Roman" w:cs="Times New Roman"/>
          <w:sz w:val="24"/>
          <w:szCs w:val="24"/>
          <w:lang w:eastAsia="id-ID"/>
        </w:rPr>
        <w:t xml:space="preserve">, hal ini dapat dilakukan dengan belajar mengganti pikiran negatif dengan yang positif serta belajar keterampilan </w:t>
      </w:r>
      <w:r w:rsidR="00E00160" w:rsidRPr="005D127A">
        <w:rPr>
          <w:rFonts w:ascii="Times New Roman" w:eastAsia="Times New Roman" w:hAnsi="Times New Roman" w:cs="Times New Roman"/>
          <w:i/>
          <w:sz w:val="24"/>
          <w:szCs w:val="24"/>
          <w:lang w:eastAsia="id-ID"/>
        </w:rPr>
        <w:t>coping</w:t>
      </w:r>
      <w:r w:rsidR="00E00160" w:rsidRPr="005D127A">
        <w:rPr>
          <w:rFonts w:ascii="Times New Roman" w:eastAsia="Times New Roman" w:hAnsi="Times New Roman" w:cs="Times New Roman"/>
          <w:sz w:val="24"/>
          <w:szCs w:val="24"/>
          <w:lang w:eastAsia="id-ID"/>
        </w:rPr>
        <w:t xml:space="preserve"> baru dengan latihan relaksasi serta latihan pernapasan terkontrol Durand dan Barlow</w:t>
      </w:r>
      <w:r w:rsidR="00B56A67" w:rsidRPr="005D127A">
        <w:rPr>
          <w:rFonts w:ascii="Times New Roman" w:eastAsia="Times New Roman" w:hAnsi="Times New Roman" w:cs="Times New Roman"/>
          <w:sz w:val="24"/>
          <w:szCs w:val="24"/>
          <w:lang w:eastAsia="id-ID"/>
        </w:rPr>
        <w:t>.</w:t>
      </w:r>
      <w:r w:rsidR="00B56A67" w:rsidRPr="005D127A">
        <w:rPr>
          <w:rFonts w:ascii="Times New Roman" w:eastAsia="Times New Roman" w:hAnsi="Times New Roman" w:cs="Times New Roman"/>
          <w:sz w:val="24"/>
          <w:szCs w:val="24"/>
          <w:vertAlign w:val="superscript"/>
          <w:lang w:eastAsia="id-ID"/>
        </w:rPr>
        <w:t xml:space="preserve">9 </w:t>
      </w:r>
      <w:r w:rsidRPr="005D127A">
        <w:rPr>
          <w:rFonts w:ascii="Times New Roman" w:eastAsia="Times New Roman" w:hAnsi="Times New Roman" w:cs="Times New Roman"/>
          <w:sz w:val="24"/>
          <w:szCs w:val="24"/>
          <w:lang w:eastAsia="id-ID"/>
        </w:rPr>
        <w:t xml:space="preserve">Di dalam </w:t>
      </w:r>
      <w:r w:rsidRPr="005D127A">
        <w:rPr>
          <w:rFonts w:ascii="Times New Roman" w:eastAsia="Times New Roman" w:hAnsi="Times New Roman" w:cs="Times New Roman"/>
          <w:i/>
          <w:sz w:val="24"/>
          <w:szCs w:val="24"/>
          <w:lang w:eastAsia="id-ID"/>
        </w:rPr>
        <w:t>hypnobirthing</w:t>
      </w:r>
      <w:r w:rsidRPr="005D127A">
        <w:rPr>
          <w:rFonts w:ascii="Times New Roman" w:eastAsia="Times New Roman" w:hAnsi="Times New Roman" w:cs="Times New Roman"/>
          <w:sz w:val="24"/>
          <w:szCs w:val="24"/>
          <w:lang w:eastAsia="id-ID"/>
        </w:rPr>
        <w:t xml:space="preserve"> terdapat teknik otohipnosis serta relaksasi yang </w:t>
      </w:r>
      <w:r w:rsidR="00EE457A" w:rsidRPr="005D127A">
        <w:rPr>
          <w:rFonts w:ascii="Times New Roman" w:eastAsia="Times New Roman" w:hAnsi="Times New Roman" w:cs="Times New Roman"/>
          <w:sz w:val="24"/>
          <w:szCs w:val="24"/>
          <w:lang w:eastAsia="id-ID"/>
        </w:rPr>
        <w:t xml:space="preserve">termasuk di dalam terapi kognitif-behavioral dan </w:t>
      </w:r>
      <w:r w:rsidRPr="005D127A">
        <w:rPr>
          <w:rFonts w:ascii="Times New Roman" w:eastAsia="Times New Roman" w:hAnsi="Times New Roman" w:cs="Times New Roman"/>
          <w:sz w:val="24"/>
          <w:szCs w:val="24"/>
          <w:lang w:eastAsia="id-ID"/>
        </w:rPr>
        <w:t>secara efektif dapat menurunkan tingkat kecemasan.</w:t>
      </w:r>
    </w:p>
    <w:p w:rsidR="00CD3301" w:rsidRPr="005D127A" w:rsidRDefault="009623A6" w:rsidP="005D127A">
      <w:pPr>
        <w:pStyle w:val="ListParagraph"/>
        <w:spacing w:after="0" w:line="360" w:lineRule="auto"/>
        <w:ind w:left="0"/>
        <w:jc w:val="center"/>
        <w:rPr>
          <w:rFonts w:ascii="Times New Roman" w:hAnsi="Times New Roman"/>
          <w:sz w:val="24"/>
          <w:szCs w:val="24"/>
        </w:rPr>
      </w:pPr>
      <w:r w:rsidRPr="005D127A">
        <w:rPr>
          <w:rFonts w:ascii="Times New Roman" w:hAnsi="Times New Roman"/>
          <w:sz w:val="24"/>
          <w:szCs w:val="24"/>
        </w:rPr>
        <w:t>Tabel 3.</w:t>
      </w:r>
      <w:r w:rsidR="00CD3301" w:rsidRPr="005D127A">
        <w:rPr>
          <w:rFonts w:ascii="Times New Roman" w:hAnsi="Times New Roman"/>
          <w:sz w:val="24"/>
          <w:szCs w:val="24"/>
        </w:rPr>
        <w:t xml:space="preserve"> Hasil Uji Wilcoxon pada Kelompok Eksperimen </w:t>
      </w:r>
    </w:p>
    <w:p w:rsidR="008B6C01" w:rsidRPr="005D127A" w:rsidRDefault="008B6C01" w:rsidP="005D127A">
      <w:pPr>
        <w:pStyle w:val="ListParagraph"/>
        <w:spacing w:after="0" w:line="360" w:lineRule="auto"/>
        <w:ind w:left="0"/>
        <w:jc w:val="center"/>
        <w:rPr>
          <w:rFonts w:ascii="Times New Roman" w:hAnsi="Times New Roman"/>
          <w:sz w:val="24"/>
          <w:szCs w:val="24"/>
        </w:rPr>
      </w:pPr>
    </w:p>
    <w:tbl>
      <w:tblPr>
        <w:tblStyle w:val="TableGrid"/>
        <w:tblW w:w="3544" w:type="dxa"/>
        <w:tblBorders>
          <w:left w:val="none" w:sz="0" w:space="0" w:color="auto"/>
          <w:right w:val="none" w:sz="0" w:space="0" w:color="auto"/>
          <w:insideH w:val="none" w:sz="0" w:space="0" w:color="auto"/>
          <w:insideV w:val="none" w:sz="0" w:space="0" w:color="auto"/>
        </w:tblBorders>
        <w:tblLook w:val="04A0"/>
      </w:tblPr>
      <w:tblGrid>
        <w:gridCol w:w="1560"/>
        <w:gridCol w:w="459"/>
        <w:gridCol w:w="1525"/>
      </w:tblGrid>
      <w:tr w:rsidR="00DA411D" w:rsidRPr="005D127A" w:rsidTr="00946528">
        <w:trPr>
          <w:trHeight w:val="255"/>
        </w:trPr>
        <w:tc>
          <w:tcPr>
            <w:tcW w:w="1560" w:type="dxa"/>
            <w:tcBorders>
              <w:top w:val="single" w:sz="4" w:space="0" w:color="auto"/>
              <w:left w:val="nil"/>
              <w:bottom w:val="single" w:sz="4" w:space="0" w:color="auto"/>
              <w:right w:val="nil"/>
            </w:tcBorders>
            <w:vAlign w:val="center"/>
            <w:hideMark/>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Variabel</w:t>
            </w:r>
          </w:p>
        </w:tc>
        <w:tc>
          <w:tcPr>
            <w:tcW w:w="459" w:type="dxa"/>
            <w:tcBorders>
              <w:top w:val="single" w:sz="4" w:space="0" w:color="auto"/>
              <w:left w:val="nil"/>
              <w:bottom w:val="single" w:sz="4" w:space="0" w:color="auto"/>
              <w:right w:val="nil"/>
            </w:tcBorders>
            <w:vAlign w:val="center"/>
            <w:hideMark/>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N</w:t>
            </w:r>
          </w:p>
        </w:tc>
        <w:tc>
          <w:tcPr>
            <w:tcW w:w="1525" w:type="dxa"/>
            <w:tcBorders>
              <w:top w:val="single" w:sz="4" w:space="0" w:color="auto"/>
              <w:left w:val="nil"/>
              <w:bottom w:val="single" w:sz="4" w:space="0" w:color="auto"/>
              <w:right w:val="nil"/>
            </w:tcBorders>
            <w:vAlign w:val="center"/>
            <w:hideMark/>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Asymp. Sig. (2-tailed)</w:t>
            </w:r>
          </w:p>
        </w:tc>
      </w:tr>
      <w:tr w:rsidR="00DA411D" w:rsidRPr="005D127A" w:rsidTr="00946528">
        <w:trPr>
          <w:trHeight w:val="255"/>
        </w:trPr>
        <w:tc>
          <w:tcPr>
            <w:tcW w:w="1560" w:type="dxa"/>
            <w:tcBorders>
              <w:top w:val="single" w:sz="4" w:space="0" w:color="auto"/>
              <w:left w:val="nil"/>
              <w:bottom w:val="nil"/>
              <w:right w:val="nil"/>
            </w:tcBorders>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Tingkat kecemasan sebelum</w:t>
            </w:r>
          </w:p>
        </w:tc>
        <w:tc>
          <w:tcPr>
            <w:tcW w:w="459" w:type="dxa"/>
            <w:vMerge w:val="restart"/>
            <w:tcBorders>
              <w:top w:val="single" w:sz="4" w:space="0" w:color="auto"/>
              <w:left w:val="nil"/>
              <w:bottom w:val="single" w:sz="4" w:space="0" w:color="auto"/>
              <w:right w:val="nil"/>
            </w:tcBorders>
            <w:hideMark/>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25</w:t>
            </w:r>
          </w:p>
        </w:tc>
        <w:tc>
          <w:tcPr>
            <w:tcW w:w="1525" w:type="dxa"/>
            <w:vMerge w:val="restart"/>
            <w:tcBorders>
              <w:top w:val="single" w:sz="4" w:space="0" w:color="auto"/>
              <w:left w:val="nil"/>
              <w:bottom w:val="single" w:sz="4" w:space="0" w:color="auto"/>
              <w:right w:val="nil"/>
            </w:tcBorders>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0,000</w:t>
            </w:r>
          </w:p>
        </w:tc>
      </w:tr>
      <w:tr w:rsidR="00DA411D" w:rsidRPr="005D127A" w:rsidTr="00946528">
        <w:trPr>
          <w:trHeight w:val="255"/>
        </w:trPr>
        <w:tc>
          <w:tcPr>
            <w:tcW w:w="1560" w:type="dxa"/>
            <w:tcBorders>
              <w:top w:val="nil"/>
              <w:left w:val="nil"/>
              <w:bottom w:val="single" w:sz="4" w:space="0" w:color="auto"/>
              <w:right w:val="nil"/>
            </w:tcBorders>
          </w:tcPr>
          <w:p w:rsidR="00DA411D" w:rsidRPr="005D127A" w:rsidRDefault="00DA411D"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dan sesudah</w:t>
            </w:r>
          </w:p>
        </w:tc>
        <w:tc>
          <w:tcPr>
            <w:tcW w:w="459" w:type="dxa"/>
            <w:vMerge/>
            <w:tcBorders>
              <w:top w:val="single" w:sz="4" w:space="0" w:color="auto"/>
              <w:left w:val="nil"/>
              <w:bottom w:val="single" w:sz="4" w:space="0" w:color="auto"/>
              <w:right w:val="nil"/>
            </w:tcBorders>
            <w:vAlign w:val="center"/>
            <w:hideMark/>
          </w:tcPr>
          <w:p w:rsidR="00DA411D" w:rsidRPr="005D127A" w:rsidRDefault="00DA411D" w:rsidP="005D127A">
            <w:pPr>
              <w:spacing w:line="360" w:lineRule="auto"/>
              <w:rPr>
                <w:rFonts w:ascii="Times New Roman" w:hAnsi="Times New Roman"/>
                <w:sz w:val="24"/>
                <w:szCs w:val="24"/>
              </w:rPr>
            </w:pPr>
          </w:p>
        </w:tc>
        <w:tc>
          <w:tcPr>
            <w:tcW w:w="1525" w:type="dxa"/>
            <w:vMerge/>
            <w:tcBorders>
              <w:top w:val="single" w:sz="4" w:space="0" w:color="auto"/>
              <w:left w:val="nil"/>
              <w:bottom w:val="single" w:sz="4" w:space="0" w:color="auto"/>
              <w:right w:val="nil"/>
            </w:tcBorders>
            <w:vAlign w:val="center"/>
            <w:hideMark/>
          </w:tcPr>
          <w:p w:rsidR="00DA411D" w:rsidRPr="005D127A" w:rsidRDefault="00DA411D" w:rsidP="005D127A">
            <w:pPr>
              <w:spacing w:line="360" w:lineRule="auto"/>
              <w:rPr>
                <w:rFonts w:ascii="Times New Roman" w:hAnsi="Times New Roman"/>
                <w:sz w:val="24"/>
                <w:szCs w:val="24"/>
              </w:rPr>
            </w:pPr>
          </w:p>
        </w:tc>
      </w:tr>
    </w:tbl>
    <w:p w:rsidR="00CD3301" w:rsidRPr="005D127A" w:rsidRDefault="00CD3301" w:rsidP="005D127A">
      <w:pPr>
        <w:spacing w:after="0" w:line="360" w:lineRule="auto"/>
        <w:jc w:val="both"/>
        <w:rPr>
          <w:rFonts w:ascii="Times New Roman" w:hAnsi="Times New Roman" w:cs="Times New Roman"/>
          <w:sz w:val="24"/>
          <w:szCs w:val="24"/>
        </w:rPr>
      </w:pPr>
    </w:p>
    <w:p w:rsidR="009623A6" w:rsidRPr="005D127A" w:rsidRDefault="009623A6" w:rsidP="005D127A">
      <w:pPr>
        <w:spacing w:after="0" w:line="360" w:lineRule="auto"/>
        <w:ind w:firstLine="284"/>
        <w:jc w:val="both"/>
        <w:rPr>
          <w:rFonts w:ascii="Times New Roman" w:hAnsi="Times New Roman" w:cs="Times New Roman"/>
          <w:sz w:val="24"/>
          <w:szCs w:val="24"/>
        </w:rPr>
      </w:pPr>
      <w:r w:rsidRPr="005D127A">
        <w:rPr>
          <w:rFonts w:ascii="Times New Roman" w:eastAsia="Times New Roman" w:hAnsi="Times New Roman" w:cs="Times New Roman"/>
          <w:sz w:val="24"/>
          <w:szCs w:val="24"/>
          <w:lang w:eastAsia="id-ID"/>
        </w:rPr>
        <w:t xml:space="preserve">Dari hasil uji Wilcoxon pada </w:t>
      </w:r>
      <w:r w:rsidRPr="005D127A">
        <w:rPr>
          <w:rFonts w:ascii="Times New Roman" w:eastAsia="Times New Roman" w:hAnsi="Times New Roman" w:cs="Times New Roman"/>
          <w:sz w:val="24"/>
          <w:szCs w:val="24"/>
        </w:rPr>
        <w:t>tabel</w:t>
      </w:r>
      <w:r w:rsidRPr="005D127A">
        <w:rPr>
          <w:rFonts w:ascii="Times New Roman" w:hAnsi="Times New Roman" w:cs="Times New Roman"/>
          <w:sz w:val="24"/>
          <w:szCs w:val="24"/>
        </w:rPr>
        <w:t xml:space="preserve">3 terdapat perbedaan yang bermakna pada tingkat kecemasan kelompok eksperimen sebelum dan setelahmelakukan latihan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(0,000&lt;0,05). </w:t>
      </w:r>
    </w:p>
    <w:p w:rsidR="001845BC" w:rsidRPr="005D127A" w:rsidRDefault="001845BC" w:rsidP="005D127A">
      <w:pPr>
        <w:spacing w:after="0" w:line="360" w:lineRule="auto"/>
        <w:ind w:firstLine="284"/>
        <w:jc w:val="both"/>
        <w:rPr>
          <w:rFonts w:ascii="Times New Roman" w:eastAsia="Times New Roman" w:hAnsi="Times New Roman" w:cs="Times New Roman"/>
          <w:sz w:val="24"/>
          <w:szCs w:val="24"/>
        </w:rPr>
      </w:pPr>
      <w:r w:rsidRPr="005D127A">
        <w:rPr>
          <w:rFonts w:ascii="Times New Roman" w:hAnsi="Times New Roman" w:cs="Times New Roman"/>
          <w:sz w:val="24"/>
          <w:szCs w:val="24"/>
        </w:rPr>
        <w:t xml:space="preserve">Oleh karena itu, </w:t>
      </w:r>
      <w:r w:rsidR="009623A6" w:rsidRPr="005D127A">
        <w:rPr>
          <w:rFonts w:ascii="Times New Roman" w:eastAsia="Times New Roman" w:hAnsi="Times New Roman" w:cs="Times New Roman"/>
          <w:sz w:val="24"/>
          <w:szCs w:val="24"/>
        </w:rPr>
        <w:t xml:space="preserve">pada tabel 1 </w:t>
      </w:r>
      <w:r w:rsidRPr="005D127A">
        <w:rPr>
          <w:rFonts w:ascii="Times New Roman" w:eastAsia="Times New Roman" w:hAnsi="Times New Roman" w:cs="Times New Roman"/>
          <w:sz w:val="24"/>
          <w:szCs w:val="24"/>
          <w:lang w:val="en-US"/>
        </w:rPr>
        <w:t>terlihat</w:t>
      </w:r>
      <w:r w:rsidRPr="005D127A">
        <w:rPr>
          <w:rFonts w:ascii="Times New Roman" w:eastAsia="Times New Roman" w:hAnsi="Times New Roman" w:cs="Times New Roman"/>
          <w:sz w:val="24"/>
          <w:szCs w:val="24"/>
        </w:rPr>
        <w:t xml:space="preserve"> hasil saat </w:t>
      </w:r>
      <w:r w:rsidRPr="005D127A">
        <w:rPr>
          <w:rFonts w:ascii="Times New Roman" w:eastAsia="Times New Roman" w:hAnsi="Times New Roman" w:cs="Times New Roman"/>
          <w:i/>
          <w:sz w:val="24"/>
          <w:szCs w:val="24"/>
        </w:rPr>
        <w:t>posttest</w:t>
      </w:r>
      <w:r w:rsidRPr="005D127A">
        <w:rPr>
          <w:rFonts w:ascii="Times New Roman" w:eastAsia="Times New Roman" w:hAnsi="Times New Roman" w:cs="Times New Roman"/>
          <w:sz w:val="24"/>
          <w:szCs w:val="24"/>
        </w:rPr>
        <w:t xml:space="preserve"> sudah tidak terdapat responden yang mengalami kecemasan berat sekali, banyak yan</w:t>
      </w:r>
      <w:r w:rsidR="00D16E09" w:rsidRPr="005D127A">
        <w:rPr>
          <w:rFonts w:ascii="Times New Roman" w:eastAsia="Times New Roman" w:hAnsi="Times New Roman" w:cs="Times New Roman"/>
          <w:sz w:val="24"/>
          <w:szCs w:val="24"/>
        </w:rPr>
        <w:t xml:space="preserve">g mengalami penurunan kecemasan </w:t>
      </w:r>
      <w:r w:rsidRPr="005D127A">
        <w:rPr>
          <w:rFonts w:ascii="Times New Roman" w:eastAsia="Times New Roman" w:hAnsi="Times New Roman" w:cs="Times New Roman"/>
          <w:sz w:val="24"/>
          <w:szCs w:val="24"/>
        </w:rPr>
        <w:t>hingga tidak mengalami kecemasan sama sekali. Hal ini terjadi karena seluruh responden pada kelompok eksp</w:t>
      </w:r>
      <w:r w:rsidR="00EB7925" w:rsidRPr="005D127A">
        <w:rPr>
          <w:rFonts w:ascii="Times New Roman" w:eastAsia="Times New Roman" w:hAnsi="Times New Roman" w:cs="Times New Roman"/>
          <w:sz w:val="24"/>
          <w:szCs w:val="24"/>
        </w:rPr>
        <w:t xml:space="preserve">erimen </w:t>
      </w:r>
      <w:r w:rsidR="007F2A0B" w:rsidRPr="005D127A">
        <w:rPr>
          <w:rFonts w:ascii="Times New Roman" w:eastAsia="Times New Roman" w:hAnsi="Times New Roman" w:cs="Times New Roman"/>
          <w:sz w:val="24"/>
          <w:szCs w:val="24"/>
        </w:rPr>
        <w:t xml:space="preserve">melakukan </w:t>
      </w:r>
      <w:r w:rsidRPr="005D127A">
        <w:rPr>
          <w:rFonts w:ascii="Times New Roman" w:eastAsia="Times New Roman" w:hAnsi="Times New Roman" w:cs="Times New Roman"/>
          <w:sz w:val="24"/>
          <w:szCs w:val="24"/>
        </w:rPr>
        <w:t xml:space="preserve">teknik-teknik </w:t>
      </w:r>
      <w:r w:rsidRPr="005D127A">
        <w:rPr>
          <w:rFonts w:ascii="Times New Roman" w:eastAsia="Times New Roman" w:hAnsi="Times New Roman" w:cs="Times New Roman"/>
          <w:i/>
          <w:sz w:val="24"/>
          <w:szCs w:val="24"/>
        </w:rPr>
        <w:t>hypnobirthing</w:t>
      </w:r>
      <w:r w:rsidRPr="005D127A">
        <w:rPr>
          <w:rFonts w:ascii="Times New Roman" w:eastAsia="Times New Roman" w:hAnsi="Times New Roman" w:cs="Times New Roman"/>
          <w:sz w:val="24"/>
          <w:szCs w:val="24"/>
        </w:rPr>
        <w:t xml:space="preserve"> yang dipandu oleh instruktur dengan ben</w:t>
      </w:r>
      <w:r w:rsidR="0070186B" w:rsidRPr="005D127A">
        <w:rPr>
          <w:rFonts w:ascii="Times New Roman" w:eastAsia="Times New Roman" w:hAnsi="Times New Roman" w:cs="Times New Roman"/>
          <w:sz w:val="24"/>
          <w:szCs w:val="24"/>
        </w:rPr>
        <w:t xml:space="preserve">ar dan rutin (3 kali pertemuan) </w:t>
      </w:r>
      <w:r w:rsidR="0070186B" w:rsidRPr="005D127A">
        <w:rPr>
          <w:rFonts w:ascii="Times New Roman" w:hAnsi="Times New Roman" w:cs="Times New Roman"/>
          <w:sz w:val="24"/>
          <w:szCs w:val="24"/>
        </w:rPr>
        <w:t>sehingga tubuh menghasilkan endorfin</w:t>
      </w:r>
      <w:r w:rsidR="00081FEC" w:rsidRPr="005D127A">
        <w:rPr>
          <w:rFonts w:ascii="Times New Roman" w:hAnsi="Times New Roman" w:cs="Times New Roman"/>
          <w:sz w:val="24"/>
          <w:szCs w:val="24"/>
        </w:rPr>
        <w:t>.</w:t>
      </w:r>
    </w:p>
    <w:p w:rsidR="005D127A" w:rsidRDefault="005D127A" w:rsidP="005D127A">
      <w:pPr>
        <w:spacing w:after="0" w:line="360" w:lineRule="auto"/>
        <w:jc w:val="both"/>
        <w:rPr>
          <w:rFonts w:ascii="Times New Roman" w:hAnsi="Times New Roman" w:cs="Times New Roman"/>
          <w:b/>
          <w:sz w:val="24"/>
          <w:szCs w:val="24"/>
          <w:lang w:val="en-US"/>
        </w:rPr>
      </w:pPr>
    </w:p>
    <w:p w:rsidR="000E4456" w:rsidRPr="005D127A" w:rsidRDefault="000E4456" w:rsidP="005D127A">
      <w:pPr>
        <w:spacing w:after="0" w:line="360" w:lineRule="auto"/>
        <w:jc w:val="both"/>
        <w:rPr>
          <w:rFonts w:ascii="Times New Roman" w:hAnsi="Times New Roman" w:cs="Times New Roman"/>
          <w:b/>
          <w:sz w:val="24"/>
          <w:szCs w:val="24"/>
        </w:rPr>
      </w:pPr>
      <w:r w:rsidRPr="005D127A">
        <w:rPr>
          <w:rFonts w:ascii="Times New Roman" w:hAnsi="Times New Roman" w:cs="Times New Roman"/>
          <w:b/>
          <w:sz w:val="24"/>
          <w:szCs w:val="24"/>
        </w:rPr>
        <w:t xml:space="preserve">Pengaruh </w:t>
      </w:r>
      <w:r w:rsidRPr="005D127A">
        <w:rPr>
          <w:rFonts w:ascii="Times New Roman" w:hAnsi="Times New Roman" w:cs="Times New Roman"/>
          <w:b/>
          <w:i/>
          <w:sz w:val="24"/>
          <w:szCs w:val="24"/>
        </w:rPr>
        <w:t>Hypnobirthing</w:t>
      </w:r>
      <w:r w:rsidRPr="005D127A">
        <w:rPr>
          <w:rFonts w:ascii="Times New Roman" w:hAnsi="Times New Roman" w:cs="Times New Roman"/>
          <w:b/>
          <w:sz w:val="24"/>
          <w:szCs w:val="24"/>
        </w:rPr>
        <w:t xml:space="preserve"> terhadap Tingkat Kecemasan Ibu Hamil </w:t>
      </w:r>
      <w:r w:rsidRPr="005D127A">
        <w:rPr>
          <w:rFonts w:ascii="Times New Roman" w:hAnsi="Times New Roman" w:cs="Times New Roman"/>
          <w:b/>
          <w:sz w:val="24"/>
          <w:szCs w:val="24"/>
        </w:rPr>
        <w:lastRenderedPageBreak/>
        <w:t>Trimester III dalam Menghadapi Persalinan</w:t>
      </w:r>
    </w:p>
    <w:p w:rsidR="009623A6" w:rsidRPr="005D127A" w:rsidRDefault="009623A6" w:rsidP="005D127A">
      <w:pPr>
        <w:pStyle w:val="ListParagraph"/>
        <w:spacing w:after="0" w:line="360" w:lineRule="auto"/>
        <w:ind w:left="0"/>
        <w:jc w:val="center"/>
        <w:rPr>
          <w:rFonts w:ascii="Times New Roman" w:eastAsia="Times New Roman" w:hAnsi="Times New Roman"/>
          <w:sz w:val="24"/>
          <w:szCs w:val="24"/>
        </w:rPr>
      </w:pPr>
      <w:r w:rsidRPr="005D127A">
        <w:rPr>
          <w:rFonts w:ascii="Times New Roman" w:eastAsia="Times New Roman" w:hAnsi="Times New Roman"/>
          <w:sz w:val="24"/>
          <w:szCs w:val="24"/>
        </w:rPr>
        <w:t xml:space="preserve">Tabel 4. Data </w:t>
      </w:r>
      <w:r w:rsidRPr="005D127A">
        <w:rPr>
          <w:rFonts w:ascii="Times New Roman" w:hAnsi="Times New Roman"/>
          <w:sz w:val="24"/>
          <w:szCs w:val="24"/>
        </w:rPr>
        <w:t>Frekuensi</w:t>
      </w:r>
      <w:r w:rsidRPr="005D127A">
        <w:rPr>
          <w:rFonts w:ascii="Times New Roman" w:eastAsia="Times New Roman" w:hAnsi="Times New Roman"/>
          <w:sz w:val="24"/>
          <w:szCs w:val="24"/>
        </w:rPr>
        <w:t xml:space="preserve"> Karakteristik Responden</w:t>
      </w:r>
    </w:p>
    <w:p w:rsidR="00DA411D" w:rsidRPr="005D127A" w:rsidRDefault="00DA411D" w:rsidP="005D127A">
      <w:pPr>
        <w:pStyle w:val="ListParagraph"/>
        <w:spacing w:after="0" w:line="360" w:lineRule="auto"/>
        <w:ind w:left="0"/>
        <w:rPr>
          <w:rFonts w:ascii="Times New Roman" w:eastAsia="Times New Roman" w:hAnsi="Times New Roman"/>
          <w:sz w:val="24"/>
          <w:szCs w:val="24"/>
        </w:rPr>
      </w:pPr>
    </w:p>
    <w:tbl>
      <w:tblPr>
        <w:tblStyle w:val="TableGrid"/>
        <w:tblW w:w="3828" w:type="dxa"/>
        <w:tblBorders>
          <w:left w:val="none" w:sz="0" w:space="0" w:color="auto"/>
          <w:right w:val="none" w:sz="0" w:space="0" w:color="auto"/>
        </w:tblBorders>
        <w:tblLayout w:type="fixed"/>
        <w:tblLook w:val="04A0"/>
      </w:tblPr>
      <w:tblGrid>
        <w:gridCol w:w="1701"/>
        <w:gridCol w:w="426"/>
        <w:gridCol w:w="708"/>
        <w:gridCol w:w="425"/>
        <w:gridCol w:w="568"/>
      </w:tblGrid>
      <w:tr w:rsidR="00B01634" w:rsidRPr="005D127A" w:rsidTr="00946528">
        <w:tc>
          <w:tcPr>
            <w:tcW w:w="1701" w:type="dxa"/>
            <w:vMerge w:val="restart"/>
            <w:tcBorders>
              <w:top w:val="single" w:sz="4" w:space="0" w:color="auto"/>
              <w:left w:val="nil"/>
              <w:bottom w:val="single" w:sz="4" w:space="0" w:color="auto"/>
              <w:right w:val="nil"/>
            </w:tcBorders>
            <w:vAlign w:val="center"/>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Jenis Data</w:t>
            </w:r>
          </w:p>
        </w:tc>
        <w:tc>
          <w:tcPr>
            <w:tcW w:w="1134" w:type="dxa"/>
            <w:gridSpan w:val="2"/>
            <w:tcBorders>
              <w:top w:val="single" w:sz="4" w:space="0" w:color="auto"/>
              <w:left w:val="nil"/>
              <w:bottom w:val="nil"/>
              <w:right w:val="nil"/>
            </w:tcBorders>
            <w:hideMark/>
          </w:tcPr>
          <w:p w:rsidR="00B01634" w:rsidRPr="005D127A" w:rsidRDefault="00B01634" w:rsidP="005D127A">
            <w:pPr>
              <w:pStyle w:val="ListParagraph"/>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Eksperimen</w:t>
            </w:r>
          </w:p>
        </w:tc>
        <w:tc>
          <w:tcPr>
            <w:tcW w:w="993" w:type="dxa"/>
            <w:gridSpan w:val="2"/>
            <w:tcBorders>
              <w:top w:val="single" w:sz="4" w:space="0" w:color="auto"/>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Kontrol</w:t>
            </w:r>
          </w:p>
        </w:tc>
      </w:tr>
      <w:tr w:rsidR="00B01634" w:rsidRPr="005D127A" w:rsidTr="00946528">
        <w:tc>
          <w:tcPr>
            <w:tcW w:w="1701" w:type="dxa"/>
            <w:vMerge/>
            <w:tcBorders>
              <w:top w:val="single" w:sz="4" w:space="0" w:color="auto"/>
              <w:left w:val="nil"/>
              <w:bottom w:val="single" w:sz="4" w:space="0" w:color="auto"/>
              <w:right w:val="nil"/>
            </w:tcBorders>
            <w:vAlign w:val="center"/>
            <w:hideMark/>
          </w:tcPr>
          <w:p w:rsidR="00B01634" w:rsidRPr="005D127A" w:rsidRDefault="00B01634" w:rsidP="005D127A">
            <w:pPr>
              <w:spacing w:line="360" w:lineRule="auto"/>
              <w:rPr>
                <w:rFonts w:ascii="Times New Roman" w:eastAsia="Times New Roman" w:hAnsi="Times New Roman"/>
                <w:w w:val="75"/>
                <w:sz w:val="24"/>
                <w:szCs w:val="24"/>
              </w:rPr>
            </w:pPr>
          </w:p>
        </w:tc>
        <w:tc>
          <w:tcPr>
            <w:tcW w:w="426"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F</w:t>
            </w:r>
          </w:p>
        </w:tc>
        <w:tc>
          <w:tcPr>
            <w:tcW w:w="708"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425"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F</w:t>
            </w:r>
          </w:p>
        </w:tc>
        <w:tc>
          <w:tcPr>
            <w:tcW w:w="568"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r>
      <w:tr w:rsidR="00B01634" w:rsidRPr="005D127A" w:rsidTr="00946528">
        <w:tc>
          <w:tcPr>
            <w:tcW w:w="3828" w:type="dxa"/>
            <w:gridSpan w:val="5"/>
            <w:tcBorders>
              <w:top w:val="single" w:sz="4" w:space="0" w:color="auto"/>
              <w:left w:val="nil"/>
              <w:bottom w:val="nil"/>
              <w:right w:val="nil"/>
            </w:tcBorders>
            <w:vAlign w:val="center"/>
            <w:hideMark/>
          </w:tcPr>
          <w:p w:rsidR="00B01634" w:rsidRPr="005D127A" w:rsidRDefault="00B01634" w:rsidP="005D127A">
            <w:pPr>
              <w:pStyle w:val="ListParagraph"/>
              <w:tabs>
                <w:tab w:val="left" w:pos="567"/>
              </w:tabs>
              <w:spacing w:line="360" w:lineRule="auto"/>
              <w:ind w:left="0"/>
              <w:rPr>
                <w:rFonts w:ascii="Times New Roman" w:eastAsia="Times New Roman" w:hAnsi="Times New Roman"/>
                <w:w w:val="75"/>
                <w:sz w:val="24"/>
                <w:szCs w:val="24"/>
              </w:rPr>
            </w:pPr>
            <w:r w:rsidRPr="005D127A">
              <w:rPr>
                <w:rFonts w:ascii="Times New Roman" w:eastAsia="Times New Roman" w:hAnsi="Times New Roman"/>
                <w:b/>
                <w:w w:val="75"/>
                <w:sz w:val="24"/>
                <w:szCs w:val="24"/>
              </w:rPr>
              <w:t>Graviditas</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Primigravida</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15</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60</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13</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52</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Multigravida</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40</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12</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48</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Jumlah</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r>
      <w:tr w:rsidR="00B01634" w:rsidRPr="005D127A" w:rsidTr="00946528">
        <w:tc>
          <w:tcPr>
            <w:tcW w:w="3828" w:type="dxa"/>
            <w:gridSpan w:val="5"/>
            <w:tcBorders>
              <w:top w:val="nil"/>
              <w:left w:val="nil"/>
              <w:bottom w:val="nil"/>
              <w:right w:val="nil"/>
            </w:tcBorders>
            <w:hideMark/>
          </w:tcPr>
          <w:p w:rsidR="00B01634" w:rsidRPr="005D127A" w:rsidRDefault="00B01634" w:rsidP="005D127A">
            <w:pPr>
              <w:pStyle w:val="ListParagraph"/>
              <w:tabs>
                <w:tab w:val="left" w:pos="567"/>
              </w:tabs>
              <w:spacing w:line="360" w:lineRule="auto"/>
              <w:ind w:left="0"/>
              <w:rPr>
                <w:rFonts w:ascii="Times New Roman" w:eastAsia="Times New Roman" w:hAnsi="Times New Roman"/>
                <w:w w:val="75"/>
                <w:sz w:val="24"/>
                <w:szCs w:val="24"/>
              </w:rPr>
            </w:pPr>
            <w:r w:rsidRPr="005D127A">
              <w:rPr>
                <w:rFonts w:ascii="Times New Roman" w:eastAsia="Times New Roman" w:hAnsi="Times New Roman"/>
                <w:b/>
                <w:w w:val="75"/>
                <w:sz w:val="24"/>
                <w:szCs w:val="24"/>
              </w:rPr>
              <w:t>Penanganan Kecemasan</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Relaksasi</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Pernapasan</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8</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Dukungan Sosial</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24</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24</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Olahraga</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3</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12</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Dibiarkan saja</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14</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56</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16</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64</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Jumlah</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r>
      <w:tr w:rsidR="00B01634" w:rsidRPr="005D127A" w:rsidTr="00946528">
        <w:tc>
          <w:tcPr>
            <w:tcW w:w="3828" w:type="dxa"/>
            <w:gridSpan w:val="5"/>
            <w:tcBorders>
              <w:top w:val="nil"/>
              <w:left w:val="nil"/>
              <w:bottom w:val="nil"/>
              <w:right w:val="nil"/>
            </w:tcBorders>
            <w:hideMark/>
          </w:tcPr>
          <w:p w:rsidR="00B01634" w:rsidRPr="005D127A" w:rsidRDefault="00B01634" w:rsidP="005D127A">
            <w:pPr>
              <w:pStyle w:val="ListParagraph"/>
              <w:tabs>
                <w:tab w:val="left" w:pos="567"/>
              </w:tabs>
              <w:spacing w:line="360" w:lineRule="auto"/>
              <w:ind w:left="0"/>
              <w:rPr>
                <w:rFonts w:ascii="Times New Roman" w:eastAsia="Times New Roman" w:hAnsi="Times New Roman"/>
                <w:w w:val="75"/>
                <w:sz w:val="24"/>
                <w:szCs w:val="24"/>
              </w:rPr>
            </w:pPr>
            <w:r w:rsidRPr="005D127A">
              <w:rPr>
                <w:rFonts w:ascii="Times New Roman" w:eastAsia="Times New Roman" w:hAnsi="Times New Roman"/>
                <w:b/>
                <w:w w:val="75"/>
                <w:sz w:val="24"/>
                <w:szCs w:val="24"/>
              </w:rPr>
              <w:t>Penyebab Kecemasan</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Khawatir dengan proses persalinan</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13</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52</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40</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Trauma dengan persalinan yang lalu</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9</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36</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11</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44</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Rasa nyaman saat hamil</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3</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12</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4</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16</w:t>
            </w:r>
          </w:p>
        </w:tc>
      </w:tr>
      <w:tr w:rsidR="00B01634" w:rsidRPr="005D127A" w:rsidTr="00946528">
        <w:tc>
          <w:tcPr>
            <w:tcW w:w="1701"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Keuangan keluarga</w:t>
            </w:r>
          </w:p>
        </w:tc>
        <w:tc>
          <w:tcPr>
            <w:tcW w:w="426"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70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c>
          <w:tcPr>
            <w:tcW w:w="425"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w:t>
            </w:r>
          </w:p>
        </w:tc>
        <w:tc>
          <w:tcPr>
            <w:tcW w:w="568" w:type="dxa"/>
            <w:tcBorders>
              <w:top w:val="nil"/>
              <w:left w:val="nil"/>
              <w:bottom w:val="nil"/>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0</w:t>
            </w:r>
          </w:p>
        </w:tc>
      </w:tr>
      <w:tr w:rsidR="00B01634" w:rsidRPr="005D127A" w:rsidTr="00946528">
        <w:tc>
          <w:tcPr>
            <w:tcW w:w="1701"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both"/>
              <w:rPr>
                <w:rFonts w:ascii="Times New Roman" w:eastAsia="Times New Roman" w:hAnsi="Times New Roman"/>
                <w:w w:val="75"/>
                <w:sz w:val="24"/>
                <w:szCs w:val="24"/>
              </w:rPr>
            </w:pPr>
            <w:r w:rsidRPr="005D127A">
              <w:rPr>
                <w:rFonts w:ascii="Times New Roman" w:eastAsia="Times New Roman" w:hAnsi="Times New Roman"/>
                <w:w w:val="75"/>
                <w:sz w:val="24"/>
                <w:szCs w:val="24"/>
              </w:rPr>
              <w:t>Jumlah</w:t>
            </w:r>
          </w:p>
        </w:tc>
        <w:tc>
          <w:tcPr>
            <w:tcW w:w="426"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708"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c>
          <w:tcPr>
            <w:tcW w:w="425"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25</w:t>
            </w:r>
          </w:p>
        </w:tc>
        <w:tc>
          <w:tcPr>
            <w:tcW w:w="568" w:type="dxa"/>
            <w:tcBorders>
              <w:top w:val="nil"/>
              <w:left w:val="nil"/>
              <w:bottom w:val="single" w:sz="4" w:space="0" w:color="auto"/>
              <w:right w:val="nil"/>
            </w:tcBorders>
            <w:hideMark/>
          </w:tcPr>
          <w:p w:rsidR="00B01634" w:rsidRPr="005D127A" w:rsidRDefault="00B01634" w:rsidP="005D127A">
            <w:pPr>
              <w:pStyle w:val="ListParagraph"/>
              <w:tabs>
                <w:tab w:val="left" w:pos="567"/>
              </w:tabs>
              <w:spacing w:line="360" w:lineRule="auto"/>
              <w:ind w:left="0"/>
              <w:jc w:val="center"/>
              <w:rPr>
                <w:rFonts w:ascii="Times New Roman" w:eastAsia="Times New Roman" w:hAnsi="Times New Roman"/>
                <w:w w:val="75"/>
                <w:sz w:val="24"/>
                <w:szCs w:val="24"/>
              </w:rPr>
            </w:pPr>
            <w:r w:rsidRPr="005D127A">
              <w:rPr>
                <w:rFonts w:ascii="Times New Roman" w:eastAsia="Times New Roman" w:hAnsi="Times New Roman"/>
                <w:w w:val="75"/>
                <w:sz w:val="24"/>
                <w:szCs w:val="24"/>
              </w:rPr>
              <w:t>100</w:t>
            </w:r>
          </w:p>
        </w:tc>
      </w:tr>
    </w:tbl>
    <w:p w:rsidR="00DA411D" w:rsidRPr="005D127A" w:rsidRDefault="00DA411D" w:rsidP="005D127A">
      <w:pPr>
        <w:pStyle w:val="ListParagraph"/>
        <w:spacing w:after="0" w:line="360" w:lineRule="auto"/>
        <w:ind w:left="0"/>
        <w:rPr>
          <w:rFonts w:ascii="Times New Roman" w:eastAsia="Times New Roman" w:hAnsi="Times New Roman"/>
          <w:sz w:val="24"/>
          <w:szCs w:val="24"/>
        </w:rPr>
      </w:pPr>
    </w:p>
    <w:p w:rsidR="009C2845" w:rsidRPr="005D127A" w:rsidRDefault="009C2845" w:rsidP="005D127A">
      <w:pPr>
        <w:spacing w:after="0" w:line="360" w:lineRule="auto"/>
        <w:ind w:firstLine="284"/>
        <w:jc w:val="both"/>
        <w:rPr>
          <w:rFonts w:ascii="Times New Roman" w:hAnsi="Times New Roman" w:cs="Times New Roman"/>
          <w:b/>
          <w:sz w:val="24"/>
          <w:szCs w:val="24"/>
          <w:vertAlign w:val="superscript"/>
        </w:rPr>
      </w:pPr>
      <w:r w:rsidRPr="005D127A">
        <w:rPr>
          <w:rFonts w:ascii="Times New Roman" w:hAnsi="Times New Roman" w:cs="Times New Roman"/>
          <w:sz w:val="24"/>
          <w:szCs w:val="24"/>
        </w:rPr>
        <w:t xml:space="preserve">Sebagian besar kecemasan </w:t>
      </w:r>
      <w:r w:rsidR="00081FEC" w:rsidRPr="005D127A">
        <w:rPr>
          <w:rFonts w:ascii="Times New Roman" w:hAnsi="Times New Roman" w:cs="Times New Roman"/>
          <w:sz w:val="24"/>
          <w:szCs w:val="24"/>
        </w:rPr>
        <w:t xml:space="preserve">yang dialami responden pada penelitian ini </w:t>
      </w:r>
      <w:r w:rsidRPr="005D127A">
        <w:rPr>
          <w:rFonts w:ascii="Times New Roman" w:hAnsi="Times New Roman" w:cs="Times New Roman"/>
          <w:sz w:val="24"/>
          <w:szCs w:val="24"/>
        </w:rPr>
        <w:t xml:space="preserve">disebabkan oleh rasa </w:t>
      </w:r>
      <w:r w:rsidRPr="005D127A">
        <w:rPr>
          <w:rFonts w:ascii="Times New Roman" w:eastAsia="Times New Roman" w:hAnsi="Times New Roman" w:cs="Times New Roman"/>
          <w:sz w:val="24"/>
          <w:szCs w:val="24"/>
        </w:rPr>
        <w:t xml:space="preserve">khawatir </w:t>
      </w:r>
      <w:r w:rsidRPr="005D127A">
        <w:rPr>
          <w:rFonts w:ascii="Times New Roman" w:eastAsia="Times New Roman" w:hAnsi="Times New Roman" w:cs="Times New Roman"/>
          <w:sz w:val="24"/>
          <w:szCs w:val="24"/>
        </w:rPr>
        <w:lastRenderedPageBreak/>
        <w:t>dengan proses persalinan yang akan dihadapi dan trauma dengan persalinan yang lalu (</w:t>
      </w:r>
      <w:r w:rsidR="009623A6" w:rsidRPr="005D127A">
        <w:rPr>
          <w:rFonts w:ascii="Times New Roman" w:eastAsia="Times New Roman" w:hAnsi="Times New Roman" w:cs="Times New Roman"/>
          <w:sz w:val="24"/>
          <w:szCs w:val="24"/>
        </w:rPr>
        <w:t>tabel 4</w:t>
      </w:r>
      <w:r w:rsidRPr="005D127A">
        <w:rPr>
          <w:rFonts w:ascii="Times New Roman" w:eastAsia="Times New Roman" w:hAnsi="Times New Roman" w:cs="Times New Roman"/>
          <w:sz w:val="24"/>
          <w:szCs w:val="24"/>
        </w:rPr>
        <w:t>). Hal ini sesuai dengan teori yang disamp</w:t>
      </w:r>
      <w:r w:rsidR="00B56A67" w:rsidRPr="005D127A">
        <w:rPr>
          <w:rFonts w:ascii="Times New Roman" w:eastAsia="Times New Roman" w:hAnsi="Times New Roman" w:cs="Times New Roman"/>
          <w:sz w:val="24"/>
          <w:szCs w:val="24"/>
        </w:rPr>
        <w:t>a</w:t>
      </w:r>
      <w:r w:rsidR="00836F90" w:rsidRPr="005D127A">
        <w:rPr>
          <w:rFonts w:ascii="Times New Roman" w:eastAsia="Times New Roman" w:hAnsi="Times New Roman" w:cs="Times New Roman"/>
          <w:sz w:val="24"/>
          <w:szCs w:val="24"/>
        </w:rPr>
        <w:t xml:space="preserve">ikan oleh Janiwarty dan Pieter, </w:t>
      </w:r>
      <w:r w:rsidRPr="005D127A">
        <w:rPr>
          <w:rFonts w:ascii="Times New Roman" w:eastAsia="Times New Roman" w:hAnsi="Times New Roman" w:cs="Times New Roman"/>
          <w:sz w:val="24"/>
          <w:szCs w:val="24"/>
        </w:rPr>
        <w:t>bahwa k</w:t>
      </w:r>
      <w:r w:rsidRPr="005D127A">
        <w:rPr>
          <w:rFonts w:ascii="Times New Roman" w:hAnsi="Times New Roman" w:cs="Times New Roman"/>
          <w:sz w:val="24"/>
          <w:szCs w:val="24"/>
        </w:rPr>
        <w:t>ecemasan pada ibu hamil trimester III terjadi karen</w:t>
      </w:r>
      <w:r w:rsidR="000C79CD" w:rsidRPr="005D127A">
        <w:rPr>
          <w:rFonts w:ascii="Times New Roman" w:hAnsi="Times New Roman" w:cs="Times New Roman"/>
          <w:sz w:val="24"/>
          <w:szCs w:val="24"/>
        </w:rPr>
        <w:t>a beberapa faktor, di antaranya adalah khawatir dengan</w:t>
      </w:r>
      <w:r w:rsidR="005D127A">
        <w:rPr>
          <w:rFonts w:ascii="Times New Roman" w:hAnsi="Times New Roman" w:cs="Times New Roman"/>
          <w:sz w:val="24"/>
          <w:szCs w:val="24"/>
          <w:lang w:val="en-US"/>
        </w:rPr>
        <w:t xml:space="preserve"> </w:t>
      </w:r>
      <w:r w:rsidRPr="005D127A">
        <w:rPr>
          <w:rFonts w:ascii="Times New Roman" w:eastAsia="Times New Roman" w:hAnsi="Times New Roman" w:cs="Times New Roman"/>
          <w:sz w:val="24"/>
          <w:szCs w:val="24"/>
          <w:lang w:val="en-US" w:eastAsia="id-ID"/>
        </w:rPr>
        <w:t>kondisi</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kesejahteraan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dirinya</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dan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bayi yang akan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dilahirkan</w:t>
      </w:r>
      <w:r w:rsidR="00836F90" w:rsidRPr="005D127A">
        <w:rPr>
          <w:rFonts w:ascii="Times New Roman" w:eastAsia="Times New Roman" w:hAnsi="Times New Roman" w:cs="Times New Roman"/>
          <w:sz w:val="24"/>
          <w:szCs w:val="24"/>
          <w:lang w:eastAsia="id-ID"/>
        </w:rPr>
        <w:t>.</w:t>
      </w:r>
      <w:r w:rsidR="00836F90" w:rsidRPr="005D127A">
        <w:rPr>
          <w:rFonts w:ascii="Times New Roman" w:eastAsia="Times New Roman" w:hAnsi="Times New Roman" w:cs="Times New Roman"/>
          <w:sz w:val="24"/>
          <w:szCs w:val="24"/>
          <w:vertAlign w:val="superscript"/>
          <w:lang w:eastAsia="id-ID"/>
        </w:rPr>
        <w:t xml:space="preserve">2 </w:t>
      </w:r>
      <w:r w:rsidRPr="005D127A">
        <w:rPr>
          <w:rFonts w:ascii="Times New Roman" w:eastAsia="Times New Roman" w:hAnsi="Times New Roman" w:cs="Times New Roman"/>
          <w:sz w:val="24"/>
          <w:szCs w:val="24"/>
          <w:lang w:eastAsia="id-ID"/>
        </w:rPr>
        <w:t>Selain itu, menurut Aprillia kecemasan ibu hamil trimester III juga dapat disebabkan karena trauma dengan persalinan sebelumnya.</w:t>
      </w:r>
      <w:r w:rsidR="00836F90" w:rsidRPr="005D127A">
        <w:rPr>
          <w:rFonts w:ascii="Times New Roman" w:eastAsia="Times New Roman" w:hAnsi="Times New Roman" w:cs="Times New Roman"/>
          <w:sz w:val="24"/>
          <w:szCs w:val="24"/>
          <w:vertAlign w:val="superscript"/>
          <w:lang w:eastAsia="id-ID"/>
        </w:rPr>
        <w:t>10</w:t>
      </w:r>
    </w:p>
    <w:p w:rsidR="009C2845" w:rsidRPr="005D127A" w:rsidRDefault="00A05431" w:rsidP="005D127A">
      <w:pPr>
        <w:spacing w:after="0" w:line="360" w:lineRule="auto"/>
        <w:ind w:firstLine="284"/>
        <w:jc w:val="both"/>
        <w:rPr>
          <w:rFonts w:ascii="Times New Roman" w:hAnsi="Times New Roman" w:cs="Times New Roman"/>
          <w:sz w:val="24"/>
          <w:szCs w:val="24"/>
        </w:rPr>
      </w:pPr>
      <w:r w:rsidRPr="005D127A">
        <w:rPr>
          <w:rFonts w:ascii="Times New Roman" w:hAnsi="Times New Roman" w:cs="Times New Roman"/>
          <w:sz w:val="24"/>
          <w:szCs w:val="24"/>
        </w:rPr>
        <w:t>H</w:t>
      </w:r>
      <w:r w:rsidR="009C2845" w:rsidRPr="005D127A">
        <w:rPr>
          <w:rFonts w:ascii="Times New Roman" w:hAnsi="Times New Roman" w:cs="Times New Roman"/>
          <w:sz w:val="24"/>
          <w:szCs w:val="24"/>
        </w:rPr>
        <w:t>asil</w:t>
      </w:r>
      <w:r w:rsidR="009623A6" w:rsidRPr="005D127A">
        <w:rPr>
          <w:rFonts w:ascii="Times New Roman" w:hAnsi="Times New Roman" w:cs="Times New Roman"/>
          <w:sz w:val="24"/>
          <w:szCs w:val="24"/>
        </w:rPr>
        <w:t xml:space="preserve"> tabel 4</w:t>
      </w:r>
      <w:r w:rsidR="009C2845" w:rsidRPr="005D127A">
        <w:rPr>
          <w:rFonts w:ascii="Times New Roman" w:hAnsi="Times New Roman" w:cs="Times New Roman"/>
          <w:sz w:val="24"/>
          <w:szCs w:val="24"/>
        </w:rPr>
        <w:t xml:space="preserve">menunjukkan </w:t>
      </w:r>
      <w:r w:rsidR="009C2845" w:rsidRPr="005D127A">
        <w:rPr>
          <w:rFonts w:ascii="Times New Roman" w:hAnsi="Times New Roman" w:cs="Times New Roman"/>
          <w:sz w:val="24"/>
          <w:szCs w:val="24"/>
          <w:lang w:val="en-US"/>
        </w:rPr>
        <w:t>sebanyak</w:t>
      </w:r>
      <w:r w:rsidR="005D127A">
        <w:rPr>
          <w:rFonts w:ascii="Times New Roman" w:hAnsi="Times New Roman" w:cs="Times New Roman"/>
          <w:sz w:val="24"/>
          <w:szCs w:val="24"/>
          <w:lang w:val="en-US"/>
        </w:rPr>
        <w:t xml:space="preserve"> </w:t>
      </w:r>
      <w:r w:rsidR="009C2845" w:rsidRPr="005D127A">
        <w:rPr>
          <w:rFonts w:ascii="Times New Roman" w:hAnsi="Times New Roman" w:cs="Times New Roman"/>
          <w:sz w:val="24"/>
          <w:szCs w:val="24"/>
        </w:rPr>
        <w:t xml:space="preserve">56% ibu hamil primigravida dan 44% ibu hamil multigravida mengalami kecemasan. Menurut </w:t>
      </w:r>
      <w:r w:rsidR="00836F90" w:rsidRPr="005D127A">
        <w:rPr>
          <w:rFonts w:ascii="Times New Roman" w:hAnsi="Times New Roman" w:cs="Times New Roman"/>
          <w:sz w:val="24"/>
          <w:szCs w:val="24"/>
        </w:rPr>
        <w:t xml:space="preserve">Aprillia, </w:t>
      </w:r>
      <w:r w:rsidRPr="005D127A">
        <w:rPr>
          <w:rFonts w:ascii="Times New Roman" w:hAnsi="Times New Roman" w:cs="Times New Roman"/>
          <w:sz w:val="24"/>
          <w:szCs w:val="24"/>
        </w:rPr>
        <w:t xml:space="preserve">kecemasan </w:t>
      </w:r>
      <w:r w:rsidR="009C2845" w:rsidRPr="005D127A">
        <w:rPr>
          <w:rFonts w:ascii="Times New Roman" w:hAnsi="Times New Roman" w:cs="Times New Roman"/>
          <w:sz w:val="24"/>
          <w:szCs w:val="24"/>
        </w:rPr>
        <w:t>ibu hamil primigravida terjadi karena ibu hamil tidak mengetahui apa yang akan terjadi pada saat pro</w:t>
      </w:r>
      <w:r w:rsidRPr="005D127A">
        <w:rPr>
          <w:rFonts w:ascii="Times New Roman" w:hAnsi="Times New Roman" w:cs="Times New Roman"/>
          <w:sz w:val="24"/>
          <w:szCs w:val="24"/>
        </w:rPr>
        <w:t xml:space="preserve">ses persalinan nanti dan </w:t>
      </w:r>
      <w:r w:rsidR="009C2845" w:rsidRPr="005D127A">
        <w:rPr>
          <w:rFonts w:ascii="Times New Roman" w:hAnsi="Times New Roman" w:cs="Times New Roman"/>
          <w:sz w:val="24"/>
          <w:szCs w:val="24"/>
        </w:rPr>
        <w:t xml:space="preserve">sering mendengar bahwa persalinan merupakan proses </w:t>
      </w:r>
      <w:r w:rsidR="00ED3F0C" w:rsidRPr="005D127A">
        <w:rPr>
          <w:rFonts w:ascii="Times New Roman" w:hAnsi="Times New Roman" w:cs="Times New Roman"/>
          <w:sz w:val="24"/>
          <w:szCs w:val="24"/>
        </w:rPr>
        <w:t xml:space="preserve">yang mengerikan dan menakutkan. </w:t>
      </w:r>
      <w:r w:rsidR="009C2845" w:rsidRPr="005D127A">
        <w:rPr>
          <w:rFonts w:ascii="Times New Roman" w:hAnsi="Times New Roman" w:cs="Times New Roman"/>
          <w:sz w:val="24"/>
          <w:szCs w:val="24"/>
        </w:rPr>
        <w:t xml:space="preserve">Sedangkan pada ibu yang pernah melahirkan sebelumnya, kecemasan terjadi karena pernah merasakan trauma persalinan sebelumnya. Kecemasan  </w:t>
      </w:r>
      <w:r w:rsidR="009C2845" w:rsidRPr="005D127A">
        <w:rPr>
          <w:rFonts w:ascii="Times New Roman" w:hAnsi="Times New Roman" w:cs="Times New Roman"/>
          <w:sz w:val="24"/>
          <w:szCs w:val="24"/>
        </w:rPr>
        <w:lastRenderedPageBreak/>
        <w:t>yang disebabkan trauma masa lalu yang belum ditangani dapat memengaruhi kualitas serta lama proses persalinannya nanti.</w:t>
      </w:r>
      <w:r w:rsidR="00836F90" w:rsidRPr="005D127A">
        <w:rPr>
          <w:rFonts w:ascii="Times New Roman" w:hAnsi="Times New Roman" w:cs="Times New Roman"/>
          <w:sz w:val="24"/>
          <w:szCs w:val="24"/>
          <w:vertAlign w:val="superscript"/>
        </w:rPr>
        <w:t>10</w:t>
      </w:r>
    </w:p>
    <w:p w:rsidR="009C2845" w:rsidRPr="005D127A" w:rsidRDefault="009C2845" w:rsidP="005D127A">
      <w:pPr>
        <w:spacing w:after="0" w:line="360" w:lineRule="auto"/>
        <w:ind w:firstLine="284"/>
        <w:jc w:val="both"/>
        <w:rPr>
          <w:rFonts w:ascii="Times New Roman" w:hAnsi="Times New Roman" w:cs="Times New Roman"/>
          <w:sz w:val="24"/>
          <w:szCs w:val="24"/>
          <w:vertAlign w:val="superscript"/>
        </w:rPr>
      </w:pPr>
      <w:r w:rsidRPr="005D127A">
        <w:rPr>
          <w:rFonts w:ascii="Times New Roman" w:hAnsi="Times New Roman" w:cs="Times New Roman"/>
          <w:sz w:val="24"/>
          <w:szCs w:val="24"/>
        </w:rPr>
        <w:t xml:space="preserve">Selanjutnya, pada penelitian ini menunjukkan bahwa sebagian besar responden (60%) </w:t>
      </w:r>
      <w:r w:rsidR="00C14CDA" w:rsidRPr="005D127A">
        <w:rPr>
          <w:rFonts w:ascii="Times New Roman" w:hAnsi="Times New Roman" w:cs="Times New Roman"/>
          <w:sz w:val="24"/>
          <w:szCs w:val="24"/>
        </w:rPr>
        <w:t xml:space="preserve">(tabel 2) </w:t>
      </w:r>
      <w:r w:rsidRPr="005D127A">
        <w:rPr>
          <w:rFonts w:ascii="Times New Roman" w:hAnsi="Times New Roman" w:cs="Times New Roman"/>
          <w:sz w:val="24"/>
          <w:szCs w:val="24"/>
        </w:rPr>
        <w:t xml:space="preserve">tidak memberikan penanganan terhadap kecemasan yang dialami. </w:t>
      </w:r>
      <w:r w:rsidR="00A2152E" w:rsidRPr="005D127A">
        <w:rPr>
          <w:rFonts w:ascii="Times New Roman" w:hAnsi="Times New Roman" w:cs="Times New Roman"/>
          <w:sz w:val="24"/>
          <w:szCs w:val="24"/>
        </w:rPr>
        <w:t xml:space="preserve">Hal ini </w:t>
      </w:r>
      <w:r w:rsidRPr="005D127A">
        <w:rPr>
          <w:rFonts w:ascii="Times New Roman" w:hAnsi="Times New Roman" w:cs="Times New Roman"/>
          <w:sz w:val="24"/>
          <w:szCs w:val="24"/>
        </w:rPr>
        <w:t>dapat dikarenakan responden tidak mengetahui bahaya kecemasan jika tetap dibiarkan selama kehamilan trimester III.</w:t>
      </w:r>
      <w:r w:rsidR="00836F90" w:rsidRPr="005D127A">
        <w:rPr>
          <w:rFonts w:ascii="Times New Roman" w:hAnsi="Times New Roman" w:cs="Times New Roman"/>
          <w:sz w:val="24"/>
          <w:szCs w:val="24"/>
        </w:rPr>
        <w:t xml:space="preserve">Menurut Aprillia, </w:t>
      </w:r>
      <w:r w:rsidRPr="005D127A">
        <w:rPr>
          <w:rFonts w:ascii="Times New Roman" w:hAnsi="Times New Roman" w:cs="Times New Roman"/>
          <w:sz w:val="24"/>
          <w:szCs w:val="24"/>
        </w:rPr>
        <w:t>jika kecemasan ibu hamil selama trimester III tidak ditangani maka akan berl</w:t>
      </w:r>
      <w:r w:rsidR="00A95D6F" w:rsidRPr="005D127A">
        <w:rPr>
          <w:rFonts w:ascii="Times New Roman" w:hAnsi="Times New Roman" w:cs="Times New Roman"/>
          <w:sz w:val="24"/>
          <w:szCs w:val="24"/>
        </w:rPr>
        <w:t>anjut hingga proses persalinan dan memengaruhi proses persalinan.</w:t>
      </w:r>
      <w:r w:rsidR="00836F90" w:rsidRPr="005D127A">
        <w:rPr>
          <w:rFonts w:ascii="Times New Roman" w:hAnsi="Times New Roman" w:cs="Times New Roman"/>
          <w:sz w:val="24"/>
          <w:szCs w:val="24"/>
          <w:vertAlign w:val="superscript"/>
        </w:rPr>
        <w:t>10</w:t>
      </w:r>
    </w:p>
    <w:p w:rsidR="004553BD" w:rsidRPr="005D127A" w:rsidRDefault="004553BD" w:rsidP="005D127A">
      <w:pPr>
        <w:spacing w:after="0" w:line="360" w:lineRule="auto"/>
        <w:jc w:val="center"/>
        <w:rPr>
          <w:rFonts w:ascii="Times New Roman" w:hAnsi="Times New Roman" w:cs="Times New Roman"/>
          <w:sz w:val="24"/>
          <w:szCs w:val="24"/>
        </w:rPr>
      </w:pPr>
      <w:r w:rsidRPr="005D127A">
        <w:rPr>
          <w:rFonts w:ascii="Times New Roman" w:hAnsi="Times New Roman" w:cs="Times New Roman"/>
          <w:sz w:val="24"/>
          <w:szCs w:val="24"/>
        </w:rPr>
        <w:t>Tabel 5</w:t>
      </w:r>
      <w:r w:rsidR="009623A6" w:rsidRPr="005D127A">
        <w:rPr>
          <w:rFonts w:ascii="Times New Roman" w:hAnsi="Times New Roman" w:cs="Times New Roman"/>
          <w:sz w:val="24"/>
          <w:szCs w:val="24"/>
        </w:rPr>
        <w:t>.</w:t>
      </w:r>
      <w:r w:rsidRPr="005D127A">
        <w:rPr>
          <w:rFonts w:ascii="Times New Roman" w:hAnsi="Times New Roman" w:cs="Times New Roman"/>
          <w:sz w:val="24"/>
          <w:szCs w:val="24"/>
        </w:rPr>
        <w:t xml:space="preserve"> Hasil Uji Mann Whitney Pada Kelompok Eksperimen dan Kelompok Kontrol</w:t>
      </w:r>
    </w:p>
    <w:p w:rsidR="004553BD" w:rsidRPr="005D127A" w:rsidRDefault="004553BD" w:rsidP="005D127A">
      <w:pPr>
        <w:pStyle w:val="ListParagraph"/>
        <w:spacing w:after="0" w:line="360" w:lineRule="auto"/>
        <w:ind w:left="646"/>
        <w:jc w:val="both"/>
        <w:rPr>
          <w:rFonts w:ascii="Times New Roman" w:hAnsi="Times New Roman"/>
          <w:sz w:val="24"/>
          <w:szCs w:val="24"/>
        </w:rPr>
      </w:pPr>
    </w:p>
    <w:tbl>
      <w:tblPr>
        <w:tblStyle w:val="TableGrid"/>
        <w:tblW w:w="3586" w:type="dxa"/>
        <w:tblBorders>
          <w:left w:val="none" w:sz="0" w:space="0" w:color="auto"/>
          <w:right w:val="none" w:sz="0" w:space="0" w:color="auto"/>
          <w:insideH w:val="none" w:sz="0" w:space="0" w:color="auto"/>
          <w:insideV w:val="none" w:sz="0" w:space="0" w:color="auto"/>
        </w:tblBorders>
        <w:tblLook w:val="04A0"/>
      </w:tblPr>
      <w:tblGrid>
        <w:gridCol w:w="1363"/>
        <w:gridCol w:w="456"/>
        <w:gridCol w:w="1767"/>
      </w:tblGrid>
      <w:tr w:rsidR="00BA7255" w:rsidRPr="005D127A" w:rsidTr="00BA7255">
        <w:trPr>
          <w:trHeight w:val="278"/>
        </w:trPr>
        <w:tc>
          <w:tcPr>
            <w:tcW w:w="1157" w:type="dxa"/>
            <w:tcBorders>
              <w:top w:val="single" w:sz="4" w:space="0" w:color="auto"/>
              <w:left w:val="nil"/>
              <w:bottom w:val="single" w:sz="4" w:space="0" w:color="auto"/>
              <w:right w:val="nil"/>
            </w:tcBorders>
            <w:hideMark/>
          </w:tcPr>
          <w:p w:rsidR="00534E79" w:rsidRPr="005D127A" w:rsidRDefault="00534E79"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Variabel</w:t>
            </w:r>
          </w:p>
        </w:tc>
        <w:tc>
          <w:tcPr>
            <w:tcW w:w="387" w:type="dxa"/>
            <w:tcBorders>
              <w:top w:val="single" w:sz="4" w:space="0" w:color="auto"/>
              <w:left w:val="nil"/>
              <w:bottom w:val="single" w:sz="4" w:space="0" w:color="auto"/>
              <w:right w:val="nil"/>
            </w:tcBorders>
            <w:hideMark/>
          </w:tcPr>
          <w:p w:rsidR="00534E79" w:rsidRPr="005D127A" w:rsidRDefault="00534E79"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N</w:t>
            </w:r>
          </w:p>
        </w:tc>
        <w:tc>
          <w:tcPr>
            <w:tcW w:w="2042" w:type="dxa"/>
            <w:tcBorders>
              <w:top w:val="single" w:sz="4" w:space="0" w:color="auto"/>
              <w:left w:val="nil"/>
              <w:bottom w:val="single" w:sz="4" w:space="0" w:color="auto"/>
              <w:right w:val="nil"/>
            </w:tcBorders>
            <w:hideMark/>
          </w:tcPr>
          <w:p w:rsidR="00534E79" w:rsidRPr="005D127A" w:rsidRDefault="00534E79" w:rsidP="005D127A">
            <w:pPr>
              <w:pStyle w:val="ListParagraph"/>
              <w:spacing w:line="360" w:lineRule="auto"/>
              <w:ind w:left="0"/>
              <w:rPr>
                <w:rFonts w:ascii="Times New Roman" w:hAnsi="Times New Roman"/>
                <w:sz w:val="24"/>
                <w:szCs w:val="24"/>
              </w:rPr>
            </w:pPr>
            <w:r w:rsidRPr="005D127A">
              <w:rPr>
                <w:rFonts w:ascii="Times New Roman" w:hAnsi="Times New Roman"/>
                <w:sz w:val="24"/>
                <w:szCs w:val="24"/>
              </w:rPr>
              <w:t>Asymp. Sig.</w:t>
            </w:r>
          </w:p>
          <w:p w:rsidR="00534E79" w:rsidRPr="005D127A" w:rsidRDefault="00534E79" w:rsidP="005D127A">
            <w:pPr>
              <w:pStyle w:val="ListParagraph"/>
              <w:spacing w:line="360" w:lineRule="auto"/>
              <w:ind w:left="0"/>
              <w:rPr>
                <w:rFonts w:ascii="Times New Roman" w:hAnsi="Times New Roman"/>
                <w:sz w:val="24"/>
                <w:szCs w:val="24"/>
              </w:rPr>
            </w:pPr>
            <w:r w:rsidRPr="005D127A">
              <w:rPr>
                <w:rFonts w:ascii="Times New Roman" w:hAnsi="Times New Roman"/>
                <w:sz w:val="24"/>
                <w:szCs w:val="24"/>
              </w:rPr>
              <w:t xml:space="preserve"> (2-tailed)</w:t>
            </w:r>
          </w:p>
        </w:tc>
      </w:tr>
      <w:tr w:rsidR="00BA7255" w:rsidRPr="005D127A" w:rsidTr="00BA7255">
        <w:trPr>
          <w:trHeight w:val="278"/>
        </w:trPr>
        <w:tc>
          <w:tcPr>
            <w:tcW w:w="1157" w:type="dxa"/>
            <w:tcBorders>
              <w:top w:val="single" w:sz="4" w:space="0" w:color="auto"/>
              <w:left w:val="nil"/>
              <w:bottom w:val="nil"/>
              <w:right w:val="nil"/>
            </w:tcBorders>
            <w:hideMark/>
          </w:tcPr>
          <w:p w:rsidR="00534E79" w:rsidRPr="005D127A" w:rsidRDefault="00534E79"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Eksperimen</w:t>
            </w:r>
          </w:p>
        </w:tc>
        <w:tc>
          <w:tcPr>
            <w:tcW w:w="387" w:type="dxa"/>
            <w:vMerge w:val="restart"/>
            <w:tcBorders>
              <w:top w:val="single" w:sz="4" w:space="0" w:color="auto"/>
              <w:left w:val="nil"/>
              <w:bottom w:val="single" w:sz="4" w:space="0" w:color="auto"/>
              <w:right w:val="nil"/>
            </w:tcBorders>
            <w:hideMark/>
          </w:tcPr>
          <w:p w:rsidR="00534E79" w:rsidRPr="005D127A" w:rsidRDefault="00534E79"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50</w:t>
            </w:r>
          </w:p>
        </w:tc>
        <w:tc>
          <w:tcPr>
            <w:tcW w:w="2042" w:type="dxa"/>
            <w:vMerge w:val="restart"/>
            <w:tcBorders>
              <w:top w:val="single" w:sz="4" w:space="0" w:color="auto"/>
              <w:left w:val="nil"/>
              <w:bottom w:val="single" w:sz="4" w:space="0" w:color="auto"/>
              <w:right w:val="nil"/>
            </w:tcBorders>
          </w:tcPr>
          <w:p w:rsidR="00534E79" w:rsidRPr="005D127A" w:rsidRDefault="00534E79" w:rsidP="005D127A">
            <w:pPr>
              <w:pStyle w:val="ListParagraph"/>
              <w:spacing w:line="360" w:lineRule="auto"/>
              <w:ind w:left="0"/>
              <w:rPr>
                <w:rFonts w:ascii="Times New Roman" w:hAnsi="Times New Roman"/>
                <w:sz w:val="24"/>
                <w:szCs w:val="24"/>
              </w:rPr>
            </w:pPr>
            <w:r w:rsidRPr="005D127A">
              <w:rPr>
                <w:rFonts w:ascii="Times New Roman" w:hAnsi="Times New Roman"/>
                <w:sz w:val="24"/>
                <w:szCs w:val="24"/>
              </w:rPr>
              <w:t>0,000</w:t>
            </w:r>
          </w:p>
        </w:tc>
      </w:tr>
      <w:tr w:rsidR="00BA7255" w:rsidRPr="005D127A" w:rsidTr="00BA7255">
        <w:trPr>
          <w:trHeight w:val="278"/>
        </w:trPr>
        <w:tc>
          <w:tcPr>
            <w:tcW w:w="1157" w:type="dxa"/>
            <w:tcBorders>
              <w:top w:val="nil"/>
              <w:left w:val="nil"/>
              <w:bottom w:val="single" w:sz="4" w:space="0" w:color="auto"/>
              <w:right w:val="nil"/>
            </w:tcBorders>
            <w:hideMark/>
          </w:tcPr>
          <w:p w:rsidR="00534E79" w:rsidRPr="005D127A" w:rsidRDefault="00534E79" w:rsidP="005D127A">
            <w:pPr>
              <w:pStyle w:val="ListParagraph"/>
              <w:spacing w:line="360" w:lineRule="auto"/>
              <w:ind w:left="0"/>
              <w:jc w:val="center"/>
              <w:rPr>
                <w:rFonts w:ascii="Times New Roman" w:hAnsi="Times New Roman"/>
                <w:sz w:val="24"/>
                <w:szCs w:val="24"/>
              </w:rPr>
            </w:pPr>
            <w:r w:rsidRPr="005D127A">
              <w:rPr>
                <w:rFonts w:ascii="Times New Roman" w:hAnsi="Times New Roman"/>
                <w:sz w:val="24"/>
                <w:szCs w:val="24"/>
              </w:rPr>
              <w:t>Kontrol</w:t>
            </w:r>
          </w:p>
        </w:tc>
        <w:tc>
          <w:tcPr>
            <w:tcW w:w="387" w:type="dxa"/>
            <w:vMerge/>
            <w:tcBorders>
              <w:top w:val="single" w:sz="4" w:space="0" w:color="auto"/>
              <w:left w:val="nil"/>
              <w:bottom w:val="single" w:sz="4" w:space="0" w:color="auto"/>
              <w:right w:val="nil"/>
            </w:tcBorders>
            <w:vAlign w:val="center"/>
            <w:hideMark/>
          </w:tcPr>
          <w:p w:rsidR="00534E79" w:rsidRPr="005D127A" w:rsidRDefault="00534E79" w:rsidP="005D127A">
            <w:pPr>
              <w:spacing w:line="360" w:lineRule="auto"/>
              <w:rPr>
                <w:rFonts w:ascii="Times New Roman" w:hAnsi="Times New Roman"/>
                <w:sz w:val="24"/>
                <w:szCs w:val="24"/>
              </w:rPr>
            </w:pPr>
          </w:p>
        </w:tc>
        <w:tc>
          <w:tcPr>
            <w:tcW w:w="2042" w:type="dxa"/>
            <w:vMerge/>
            <w:tcBorders>
              <w:top w:val="single" w:sz="4" w:space="0" w:color="auto"/>
              <w:left w:val="nil"/>
              <w:bottom w:val="single" w:sz="4" w:space="0" w:color="auto"/>
              <w:right w:val="nil"/>
            </w:tcBorders>
            <w:vAlign w:val="center"/>
            <w:hideMark/>
          </w:tcPr>
          <w:p w:rsidR="00534E79" w:rsidRPr="005D127A" w:rsidRDefault="00534E79" w:rsidP="005D127A">
            <w:pPr>
              <w:spacing w:line="360" w:lineRule="auto"/>
              <w:rPr>
                <w:rFonts w:ascii="Times New Roman" w:hAnsi="Times New Roman"/>
                <w:sz w:val="24"/>
                <w:szCs w:val="24"/>
              </w:rPr>
            </w:pPr>
          </w:p>
        </w:tc>
      </w:tr>
    </w:tbl>
    <w:p w:rsidR="00B01634" w:rsidRPr="005D127A" w:rsidRDefault="00B01634" w:rsidP="005D127A">
      <w:pPr>
        <w:spacing w:after="0" w:line="360" w:lineRule="auto"/>
        <w:ind w:firstLine="284"/>
        <w:jc w:val="both"/>
        <w:rPr>
          <w:rFonts w:ascii="Times New Roman" w:hAnsi="Times New Roman" w:cs="Times New Roman"/>
          <w:sz w:val="24"/>
          <w:szCs w:val="24"/>
        </w:rPr>
      </w:pPr>
    </w:p>
    <w:p w:rsidR="00961354" w:rsidRPr="005D127A" w:rsidRDefault="00961354" w:rsidP="005D127A">
      <w:pPr>
        <w:spacing w:after="0" w:line="360" w:lineRule="auto"/>
        <w:ind w:firstLine="284"/>
        <w:jc w:val="both"/>
        <w:rPr>
          <w:rFonts w:ascii="Times New Roman" w:eastAsia="Times New Roman" w:hAnsi="Times New Roman" w:cs="Times New Roman"/>
          <w:sz w:val="24"/>
          <w:szCs w:val="24"/>
          <w:lang w:eastAsia="id-ID"/>
        </w:rPr>
      </w:pPr>
      <w:r w:rsidRPr="005D127A">
        <w:rPr>
          <w:rFonts w:ascii="Times New Roman" w:hAnsi="Times New Roman" w:cs="Times New Roman"/>
          <w:sz w:val="24"/>
          <w:szCs w:val="24"/>
        </w:rPr>
        <w:t xml:space="preserve">Hasil uji Mann Whitney </w:t>
      </w:r>
      <w:r w:rsidR="00B56BDC" w:rsidRPr="005D127A">
        <w:rPr>
          <w:rFonts w:ascii="Times New Roman" w:hAnsi="Times New Roman" w:cs="Times New Roman"/>
          <w:sz w:val="24"/>
          <w:szCs w:val="24"/>
        </w:rPr>
        <w:t>berdasarkan tabel 5</w:t>
      </w:r>
      <w:r w:rsidRPr="005D127A">
        <w:rPr>
          <w:rFonts w:ascii="Times New Roman" w:hAnsi="Times New Roman" w:cs="Times New Roman"/>
          <w:sz w:val="24"/>
          <w:szCs w:val="24"/>
        </w:rPr>
        <w:t xml:space="preserve">menunjukkan bahwa </w:t>
      </w:r>
      <w:r w:rsidRPr="005D127A">
        <w:rPr>
          <w:rFonts w:ascii="Times New Roman" w:eastAsia="Times New Roman" w:hAnsi="Times New Roman" w:cs="Times New Roman"/>
          <w:sz w:val="24"/>
          <w:szCs w:val="24"/>
          <w:lang w:eastAsia="id-ID"/>
        </w:rPr>
        <w:t xml:space="preserve">terdapat pengaruh yang bermakna pada latihan </w:t>
      </w:r>
      <w:r w:rsidRPr="005D127A">
        <w:rPr>
          <w:rFonts w:ascii="Times New Roman" w:eastAsia="Times New Roman" w:hAnsi="Times New Roman" w:cs="Times New Roman"/>
          <w:i/>
          <w:sz w:val="24"/>
          <w:szCs w:val="24"/>
          <w:lang w:eastAsia="id-ID"/>
        </w:rPr>
        <w:lastRenderedPageBreak/>
        <w:t>hypnobirthing</w:t>
      </w:r>
      <w:r w:rsidRPr="005D127A">
        <w:rPr>
          <w:rFonts w:ascii="Times New Roman" w:eastAsia="Times New Roman" w:hAnsi="Times New Roman" w:cs="Times New Roman"/>
          <w:sz w:val="24"/>
          <w:szCs w:val="24"/>
          <w:lang w:eastAsia="id-ID"/>
        </w:rPr>
        <w:t xml:space="preserve"> terhadap tingkat kecemasan ibu hamil trimester III </w:t>
      </w:r>
      <w:r w:rsidRPr="005D127A">
        <w:rPr>
          <w:rFonts w:ascii="Times New Roman" w:hAnsi="Times New Roman" w:cs="Times New Roman"/>
          <w:sz w:val="24"/>
          <w:szCs w:val="24"/>
        </w:rPr>
        <w:t>(0,000&lt;0,05)</w:t>
      </w:r>
      <w:r w:rsidRPr="005D127A">
        <w:rPr>
          <w:rFonts w:ascii="Times New Roman" w:eastAsia="Times New Roman" w:hAnsi="Times New Roman" w:cs="Times New Roman"/>
          <w:sz w:val="24"/>
          <w:szCs w:val="24"/>
          <w:lang w:eastAsia="id-ID"/>
        </w:rPr>
        <w:t>.</w:t>
      </w:r>
    </w:p>
    <w:p w:rsidR="00961354" w:rsidRPr="005D127A" w:rsidRDefault="00961354" w:rsidP="005D127A">
      <w:pPr>
        <w:spacing w:after="0" w:line="360" w:lineRule="auto"/>
        <w:ind w:firstLine="284"/>
        <w:jc w:val="both"/>
        <w:rPr>
          <w:rFonts w:ascii="Times New Roman" w:eastAsia="Times New Roman" w:hAnsi="Times New Roman" w:cs="Times New Roman"/>
          <w:sz w:val="24"/>
          <w:szCs w:val="24"/>
          <w:vertAlign w:val="superscript"/>
          <w:lang w:eastAsia="id-ID"/>
        </w:rPr>
      </w:pPr>
      <w:r w:rsidRPr="005D127A">
        <w:rPr>
          <w:rFonts w:ascii="Times New Roman" w:eastAsia="Times New Roman" w:hAnsi="Times New Roman" w:cs="Times New Roman"/>
          <w:i/>
          <w:sz w:val="24"/>
          <w:szCs w:val="24"/>
          <w:lang w:eastAsia="id-ID"/>
        </w:rPr>
        <w:t>Hypnobirthing</w:t>
      </w:r>
      <w:r w:rsidRPr="005D127A">
        <w:rPr>
          <w:rFonts w:ascii="Times New Roman" w:eastAsia="Times New Roman" w:hAnsi="Times New Roman" w:cs="Times New Roman"/>
          <w:sz w:val="24"/>
          <w:szCs w:val="24"/>
          <w:lang w:eastAsia="id-ID"/>
        </w:rPr>
        <w:t xml:space="preserve"> mengajarkan ibu </w:t>
      </w:r>
      <w:r w:rsidRPr="005D127A">
        <w:rPr>
          <w:rFonts w:ascii="Times New Roman" w:hAnsi="Times New Roman" w:cs="Times New Roman"/>
          <w:sz w:val="24"/>
          <w:szCs w:val="24"/>
        </w:rPr>
        <w:t>hamil</w:t>
      </w:r>
      <w:r w:rsidRPr="005D127A">
        <w:rPr>
          <w:rFonts w:ascii="Times New Roman" w:eastAsia="Times New Roman" w:hAnsi="Times New Roman" w:cs="Times New Roman"/>
          <w:sz w:val="24"/>
          <w:szCs w:val="24"/>
          <w:lang w:eastAsia="id-ID"/>
        </w:rPr>
        <w:t xml:space="preserve"> untuk menjalank</w:t>
      </w:r>
      <w:r w:rsidR="00836F90" w:rsidRPr="005D127A">
        <w:rPr>
          <w:rFonts w:ascii="Times New Roman" w:eastAsia="Times New Roman" w:hAnsi="Times New Roman" w:cs="Times New Roman"/>
          <w:sz w:val="24"/>
          <w:szCs w:val="24"/>
          <w:lang w:eastAsia="id-ID"/>
        </w:rPr>
        <w:t>an teknik relaksasi yang alami.</w:t>
      </w:r>
      <w:r w:rsidR="00836F90" w:rsidRPr="005D127A">
        <w:rPr>
          <w:rFonts w:ascii="Times New Roman" w:eastAsia="Times New Roman" w:hAnsi="Times New Roman" w:cs="Times New Roman"/>
          <w:sz w:val="24"/>
          <w:szCs w:val="24"/>
          <w:vertAlign w:val="superscript"/>
          <w:lang w:eastAsia="id-ID"/>
        </w:rPr>
        <w:t xml:space="preserve">7 </w:t>
      </w:r>
      <w:r w:rsidRPr="005D127A">
        <w:rPr>
          <w:rFonts w:ascii="Times New Roman" w:eastAsia="Times New Roman" w:hAnsi="Times New Roman" w:cs="Times New Roman"/>
          <w:sz w:val="24"/>
          <w:szCs w:val="24"/>
          <w:lang w:eastAsia="id-ID"/>
        </w:rPr>
        <w:t>Studi hasil menunjukkan bahwa relaksasi adalah suatu bentuk penanganan yang berguna untuk berbagai bentuk gangguan kecemasan.</w:t>
      </w:r>
      <w:r w:rsidR="00836F90" w:rsidRPr="005D127A">
        <w:rPr>
          <w:rFonts w:ascii="Times New Roman" w:eastAsia="Times New Roman" w:hAnsi="Times New Roman" w:cs="Times New Roman"/>
          <w:sz w:val="24"/>
          <w:szCs w:val="24"/>
          <w:vertAlign w:val="superscript"/>
          <w:lang w:eastAsia="id-ID"/>
        </w:rPr>
        <w:t>11</w:t>
      </w:r>
      <w:r w:rsidRPr="005D127A">
        <w:rPr>
          <w:rFonts w:ascii="Times New Roman" w:eastAsia="Times New Roman" w:hAnsi="Times New Roman" w:cs="Times New Roman"/>
          <w:sz w:val="24"/>
          <w:szCs w:val="24"/>
          <w:lang w:eastAsia="id-ID"/>
        </w:rPr>
        <w:t xml:space="preserve"> Hal ini dapat dilihat </w:t>
      </w:r>
      <w:r w:rsidR="00836F90" w:rsidRPr="005D127A">
        <w:rPr>
          <w:rFonts w:ascii="Times New Roman" w:eastAsia="Times New Roman" w:hAnsi="Times New Roman" w:cs="Times New Roman"/>
          <w:sz w:val="24"/>
          <w:szCs w:val="24"/>
          <w:lang w:eastAsia="id-ID"/>
        </w:rPr>
        <w:t xml:space="preserve">pada hasil penelitian Chen, dkk </w:t>
      </w:r>
      <w:r w:rsidRPr="005D127A">
        <w:rPr>
          <w:rFonts w:ascii="Times New Roman" w:eastAsia="Times New Roman" w:hAnsi="Times New Roman" w:cs="Times New Roman"/>
          <w:sz w:val="24"/>
          <w:szCs w:val="24"/>
          <w:lang w:eastAsia="id-ID"/>
        </w:rPr>
        <w:t>yang menunjukkan bahwa latihan relaksasi secara efektif dapatmeringankan kecemasan pada pasien dengan skizofrenia.</w:t>
      </w:r>
      <w:r w:rsidR="00836F90" w:rsidRPr="005D127A">
        <w:rPr>
          <w:rFonts w:ascii="Times New Roman" w:eastAsia="Times New Roman" w:hAnsi="Times New Roman" w:cs="Times New Roman"/>
          <w:sz w:val="24"/>
          <w:szCs w:val="24"/>
          <w:vertAlign w:val="superscript"/>
          <w:lang w:eastAsia="id-ID"/>
        </w:rPr>
        <w:t>12</w:t>
      </w:r>
    </w:p>
    <w:p w:rsidR="008C0044" w:rsidRPr="005D127A" w:rsidRDefault="00961354" w:rsidP="005D127A">
      <w:pPr>
        <w:spacing w:after="0" w:line="360" w:lineRule="auto"/>
        <w:ind w:firstLine="284"/>
        <w:jc w:val="both"/>
        <w:rPr>
          <w:rFonts w:ascii="Times New Roman" w:hAnsi="Times New Roman" w:cs="Times New Roman"/>
          <w:sz w:val="24"/>
          <w:szCs w:val="24"/>
          <w:vertAlign w:val="superscript"/>
        </w:rPr>
      </w:pPr>
      <w:r w:rsidRPr="005D127A">
        <w:rPr>
          <w:rFonts w:ascii="Times New Roman" w:eastAsia="Times New Roman" w:hAnsi="Times New Roman" w:cs="Times New Roman"/>
          <w:sz w:val="24"/>
          <w:szCs w:val="24"/>
          <w:lang w:eastAsia="id-ID"/>
        </w:rPr>
        <w:t xml:space="preserve">Selain itu, </w:t>
      </w:r>
      <w:r w:rsidRPr="005D127A">
        <w:rPr>
          <w:rFonts w:ascii="Times New Roman" w:eastAsia="Times New Roman" w:hAnsi="Times New Roman" w:cs="Times New Roman"/>
          <w:i/>
          <w:sz w:val="24"/>
          <w:szCs w:val="24"/>
          <w:lang w:eastAsia="id-ID"/>
        </w:rPr>
        <w:t>hypnobirthing</w:t>
      </w:r>
      <w:r w:rsidR="005D127A">
        <w:rPr>
          <w:rFonts w:ascii="Times New Roman" w:eastAsia="Times New Roman" w:hAnsi="Times New Roman" w:cs="Times New Roman"/>
          <w:i/>
          <w:sz w:val="24"/>
          <w:szCs w:val="24"/>
          <w:lang w:val="en-US" w:eastAsia="id-ID"/>
        </w:rPr>
        <w:t xml:space="preserve"> </w:t>
      </w:r>
      <w:r w:rsidRPr="005D127A">
        <w:rPr>
          <w:rFonts w:ascii="Times New Roman" w:hAnsi="Times New Roman" w:cs="Times New Roman"/>
          <w:sz w:val="24"/>
          <w:szCs w:val="24"/>
        </w:rPr>
        <w:t>merupakan</w:t>
      </w:r>
      <w:r w:rsidRPr="005D127A">
        <w:rPr>
          <w:rFonts w:ascii="Times New Roman" w:eastAsia="Times New Roman" w:hAnsi="Times New Roman" w:cs="Times New Roman"/>
          <w:sz w:val="24"/>
          <w:szCs w:val="24"/>
          <w:lang w:eastAsia="id-ID"/>
        </w:rPr>
        <w:t xml:space="preserve"> salah satu teknik otohipnosis (</w:t>
      </w:r>
      <w:r w:rsidRPr="005D127A">
        <w:rPr>
          <w:rFonts w:ascii="Times New Roman" w:eastAsia="Times New Roman" w:hAnsi="Times New Roman" w:cs="Times New Roman"/>
          <w:i/>
          <w:sz w:val="24"/>
          <w:szCs w:val="24"/>
          <w:lang w:eastAsia="id-ID"/>
        </w:rPr>
        <w:t>self hypnosis</w:t>
      </w:r>
      <w:r w:rsidRPr="005D127A">
        <w:rPr>
          <w:rFonts w:ascii="Times New Roman" w:eastAsia="Times New Roman" w:hAnsi="Times New Roman" w:cs="Times New Roman"/>
          <w:sz w:val="24"/>
          <w:szCs w:val="24"/>
          <w:lang w:eastAsia="id-ID"/>
        </w:rPr>
        <w:t>), yaitu upaya alami menanamkan niat positif/sugesti ke pikiran bawah sadar dalam menjalani masa keha</w:t>
      </w:r>
      <w:r w:rsidR="00836F90" w:rsidRPr="005D127A">
        <w:rPr>
          <w:rFonts w:ascii="Times New Roman" w:eastAsia="Times New Roman" w:hAnsi="Times New Roman" w:cs="Times New Roman"/>
          <w:sz w:val="24"/>
          <w:szCs w:val="24"/>
          <w:lang w:eastAsia="id-ID"/>
        </w:rPr>
        <w:t>milan dan persiapan persalinan</w:t>
      </w:r>
      <w:r w:rsidRPr="005D127A">
        <w:rPr>
          <w:rFonts w:ascii="Times New Roman" w:eastAsia="Times New Roman" w:hAnsi="Times New Roman" w:cs="Times New Roman"/>
          <w:sz w:val="24"/>
          <w:szCs w:val="24"/>
          <w:lang w:eastAsia="id-ID"/>
        </w:rPr>
        <w:t>.</w:t>
      </w:r>
      <w:r w:rsidR="00836F90" w:rsidRPr="005D127A">
        <w:rPr>
          <w:rFonts w:ascii="Times New Roman" w:eastAsia="Times New Roman" w:hAnsi="Times New Roman" w:cs="Times New Roman"/>
          <w:sz w:val="24"/>
          <w:szCs w:val="24"/>
          <w:vertAlign w:val="superscript"/>
          <w:lang w:eastAsia="id-ID"/>
        </w:rPr>
        <w:t>7</w:t>
      </w:r>
      <w:r w:rsidRPr="005D127A">
        <w:rPr>
          <w:rFonts w:ascii="Times New Roman" w:eastAsia="Times New Roman" w:hAnsi="Times New Roman" w:cs="Times New Roman"/>
          <w:sz w:val="24"/>
          <w:szCs w:val="24"/>
          <w:lang w:eastAsia="id-ID"/>
        </w:rPr>
        <w:t xml:space="preserve"> Hal ini sejalan dengan</w:t>
      </w:r>
      <w:r w:rsidRPr="005D127A">
        <w:rPr>
          <w:rFonts w:ascii="Times New Roman" w:hAnsi="Times New Roman" w:cs="Times New Roman"/>
          <w:sz w:val="24"/>
          <w:szCs w:val="24"/>
        </w:rPr>
        <w:t xml:space="preserve"> hasil penelitian yang </w:t>
      </w:r>
      <w:r w:rsidR="00836F90" w:rsidRPr="005D127A">
        <w:rPr>
          <w:rFonts w:ascii="Times New Roman" w:hAnsi="Times New Roman" w:cs="Times New Roman"/>
          <w:sz w:val="24"/>
          <w:szCs w:val="24"/>
        </w:rPr>
        <w:t>dilakukan oleh Downe, dkk</w:t>
      </w:r>
      <w:r w:rsidRPr="005D127A">
        <w:rPr>
          <w:rFonts w:ascii="Times New Roman" w:hAnsi="Times New Roman" w:cs="Times New Roman"/>
          <w:sz w:val="24"/>
          <w:szCs w:val="24"/>
        </w:rPr>
        <w:t xml:space="preserve"> bahwa melalui </w:t>
      </w:r>
      <w:r w:rsidRPr="005D127A">
        <w:rPr>
          <w:rFonts w:ascii="Times New Roman" w:hAnsi="Times New Roman" w:cs="Times New Roman"/>
          <w:i/>
          <w:sz w:val="24"/>
          <w:szCs w:val="24"/>
        </w:rPr>
        <w:t>self hypnosis</w:t>
      </w:r>
      <w:r w:rsidRPr="005D127A">
        <w:rPr>
          <w:rFonts w:ascii="Times New Roman" w:hAnsi="Times New Roman" w:cs="Times New Roman"/>
          <w:sz w:val="24"/>
          <w:szCs w:val="24"/>
        </w:rPr>
        <w:t xml:space="preserve"> yang merupakan salah satu teknik dari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menunjukkan hasil bahwa </w:t>
      </w:r>
      <w:r w:rsidR="00816BE6" w:rsidRPr="005D127A">
        <w:rPr>
          <w:rFonts w:ascii="Times New Roman" w:hAnsi="Times New Roman" w:cs="Times New Roman"/>
          <w:sz w:val="24"/>
          <w:szCs w:val="24"/>
        </w:rPr>
        <w:t xml:space="preserve">wanita pada kelompok intervensi </w:t>
      </w:r>
      <w:r w:rsidRPr="005D127A">
        <w:rPr>
          <w:rFonts w:ascii="Times New Roman" w:hAnsi="Times New Roman" w:cs="Times New Roman"/>
          <w:sz w:val="24"/>
          <w:szCs w:val="24"/>
        </w:rPr>
        <w:t xml:space="preserve">memiliki tingkat kecemasan yang lebih </w:t>
      </w:r>
      <w:r w:rsidRPr="005D127A">
        <w:rPr>
          <w:rFonts w:ascii="Times New Roman" w:hAnsi="Times New Roman" w:cs="Times New Roman"/>
          <w:sz w:val="24"/>
          <w:szCs w:val="24"/>
        </w:rPr>
        <w:lastRenderedPageBreak/>
        <w:t>rendah dibandingkan dengan wanita pada kelompok kontrol</w:t>
      </w:r>
      <w:r w:rsidR="00816BE6" w:rsidRPr="005D127A">
        <w:rPr>
          <w:rFonts w:ascii="Times New Roman" w:hAnsi="Times New Roman" w:cs="Times New Roman"/>
          <w:sz w:val="24"/>
          <w:szCs w:val="24"/>
        </w:rPr>
        <w:t xml:space="preserve"> selama kehamilannya</w:t>
      </w:r>
      <w:r w:rsidRPr="005D127A">
        <w:rPr>
          <w:rFonts w:ascii="Times New Roman" w:hAnsi="Times New Roman" w:cs="Times New Roman"/>
          <w:sz w:val="24"/>
          <w:szCs w:val="24"/>
        </w:rPr>
        <w:t>.</w:t>
      </w:r>
      <w:r w:rsidR="00836F90" w:rsidRPr="005D127A">
        <w:rPr>
          <w:rFonts w:ascii="Times New Roman" w:hAnsi="Times New Roman" w:cs="Times New Roman"/>
          <w:sz w:val="24"/>
          <w:szCs w:val="24"/>
          <w:vertAlign w:val="superscript"/>
        </w:rPr>
        <w:t>13</w:t>
      </w:r>
    </w:p>
    <w:p w:rsidR="008C0044" w:rsidRPr="005D127A" w:rsidRDefault="008C0044" w:rsidP="005D127A">
      <w:pPr>
        <w:spacing w:after="0" w:line="360" w:lineRule="auto"/>
        <w:ind w:firstLine="284"/>
        <w:jc w:val="both"/>
        <w:rPr>
          <w:rFonts w:ascii="Times New Roman" w:eastAsia="Times New Roman" w:hAnsi="Times New Roman" w:cs="Times New Roman"/>
          <w:sz w:val="24"/>
          <w:szCs w:val="24"/>
          <w:vertAlign w:val="superscript"/>
          <w:lang w:eastAsia="id-ID"/>
        </w:rPr>
      </w:pPr>
      <w:r w:rsidRPr="005D127A">
        <w:rPr>
          <w:rFonts w:ascii="Times New Roman" w:eastAsia="Times New Roman" w:hAnsi="Times New Roman" w:cs="Times New Roman"/>
          <w:sz w:val="24"/>
          <w:szCs w:val="24"/>
          <w:lang w:val="en-US" w:eastAsia="id-ID"/>
        </w:rPr>
        <w:t>Dalam</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kondisi</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rileks</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hipofisis anterior dirangsang</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untuk</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mengeluarkan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endorfin. Kemudian</w:t>
      </w:r>
      <w:r w:rsidR="005D127A">
        <w:rPr>
          <w:rFonts w:ascii="Times New Roman" w:eastAsia="Times New Roman" w:hAnsi="Times New Roman" w:cs="Times New Roman"/>
          <w:sz w:val="24"/>
          <w:szCs w:val="24"/>
          <w:lang w:val="en-US" w:eastAsia="id-ID"/>
        </w:rPr>
        <w:t xml:space="preserve"> endorphin </w:t>
      </w:r>
      <w:r w:rsidRPr="005D127A">
        <w:rPr>
          <w:rFonts w:ascii="Times New Roman" w:eastAsia="Times New Roman" w:hAnsi="Times New Roman" w:cs="Times New Roman"/>
          <w:sz w:val="24"/>
          <w:szCs w:val="24"/>
          <w:lang w:val="en-US" w:eastAsia="id-ID"/>
        </w:rPr>
        <w:t>bersama</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dengan ACTH</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memerantai</w:t>
      </w:r>
      <w:r w:rsidR="005D127A">
        <w:rPr>
          <w:rFonts w:ascii="Times New Roman" w:eastAsia="Times New Roman" w:hAnsi="Times New Roman" w:cs="Times New Roman"/>
          <w:sz w:val="24"/>
          <w:szCs w:val="24"/>
          <w:lang w:val="en-US" w:eastAsia="id-ID"/>
        </w:rPr>
        <w:t xml:space="preserve"> </w:t>
      </w:r>
      <w:r w:rsidR="008212BC" w:rsidRPr="005D127A">
        <w:rPr>
          <w:rFonts w:ascii="Times New Roman" w:eastAsia="Times New Roman" w:hAnsi="Times New Roman" w:cs="Times New Roman"/>
          <w:sz w:val="24"/>
          <w:szCs w:val="24"/>
          <w:lang w:val="en-US" w:eastAsia="id-ID"/>
        </w:rPr>
        <w:t>respon analgesia</w:t>
      </w:r>
      <w:r w:rsidRPr="005D127A">
        <w:rPr>
          <w:rFonts w:ascii="Times New Roman" w:eastAsia="Times New Roman" w:hAnsi="Times New Roman" w:cs="Times New Roman"/>
          <w:sz w:val="24"/>
          <w:szCs w:val="24"/>
          <w:lang w:val="en-US" w:eastAsia="id-ID"/>
        </w:rPr>
        <w:t>, dengan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demikian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kecemasan</w:t>
      </w:r>
      <w:r w:rsidR="005D127A">
        <w:rPr>
          <w:rFonts w:ascii="Times New Roman" w:eastAsia="Times New Roman" w:hAnsi="Times New Roman" w:cs="Times New Roman"/>
          <w:sz w:val="24"/>
          <w:szCs w:val="24"/>
          <w:lang w:val="en-US" w:eastAsia="id-ID"/>
        </w:rPr>
        <w:t xml:space="preserve"> </w:t>
      </w:r>
      <w:r w:rsidRPr="005D127A">
        <w:rPr>
          <w:rFonts w:ascii="Times New Roman" w:eastAsia="Times New Roman" w:hAnsi="Times New Roman" w:cs="Times New Roman"/>
          <w:sz w:val="24"/>
          <w:szCs w:val="24"/>
          <w:lang w:val="en-US" w:eastAsia="id-ID"/>
        </w:rPr>
        <w:t>d</w:t>
      </w:r>
      <w:r w:rsidR="00836F90" w:rsidRPr="005D127A">
        <w:rPr>
          <w:rFonts w:ascii="Times New Roman" w:eastAsia="Times New Roman" w:hAnsi="Times New Roman" w:cs="Times New Roman"/>
          <w:sz w:val="24"/>
          <w:szCs w:val="24"/>
          <w:lang w:val="en-US" w:eastAsia="id-ID"/>
        </w:rPr>
        <w:t>apat</w:t>
      </w:r>
      <w:r w:rsidR="005D127A">
        <w:rPr>
          <w:rFonts w:ascii="Times New Roman" w:eastAsia="Times New Roman" w:hAnsi="Times New Roman" w:cs="Times New Roman"/>
          <w:sz w:val="24"/>
          <w:szCs w:val="24"/>
          <w:lang w:val="en-US" w:eastAsia="id-ID"/>
        </w:rPr>
        <w:t xml:space="preserve"> </w:t>
      </w:r>
      <w:r w:rsidR="00836F90" w:rsidRPr="005D127A">
        <w:rPr>
          <w:rFonts w:ascii="Times New Roman" w:eastAsia="Times New Roman" w:hAnsi="Times New Roman" w:cs="Times New Roman"/>
          <w:sz w:val="24"/>
          <w:szCs w:val="24"/>
          <w:lang w:val="en-US" w:eastAsia="id-ID"/>
        </w:rPr>
        <w:t>berkurang</w:t>
      </w:r>
      <w:r w:rsidRPr="005D127A">
        <w:rPr>
          <w:rFonts w:ascii="Times New Roman" w:eastAsia="Times New Roman" w:hAnsi="Times New Roman" w:cs="Times New Roman"/>
          <w:sz w:val="24"/>
          <w:szCs w:val="24"/>
          <w:lang w:val="en-US" w:eastAsia="id-ID"/>
        </w:rPr>
        <w:t>.</w:t>
      </w:r>
      <w:r w:rsidR="00836F90" w:rsidRPr="005D127A">
        <w:rPr>
          <w:rFonts w:ascii="Times New Roman" w:eastAsia="Times New Roman" w:hAnsi="Times New Roman" w:cs="Times New Roman"/>
          <w:sz w:val="24"/>
          <w:szCs w:val="24"/>
          <w:vertAlign w:val="superscript"/>
          <w:lang w:eastAsia="id-ID"/>
        </w:rPr>
        <w:t>8</w:t>
      </w:r>
    </w:p>
    <w:p w:rsidR="005C07B5" w:rsidRPr="005D127A" w:rsidRDefault="008C0044" w:rsidP="005D127A">
      <w:pPr>
        <w:spacing w:after="0" w:line="360" w:lineRule="auto"/>
        <w:ind w:firstLine="284"/>
        <w:jc w:val="both"/>
        <w:rPr>
          <w:rFonts w:ascii="Times New Roman" w:hAnsi="Times New Roman" w:cs="Times New Roman"/>
          <w:sz w:val="24"/>
          <w:szCs w:val="24"/>
          <w:vertAlign w:val="superscript"/>
        </w:rPr>
      </w:pPr>
      <w:r w:rsidRPr="005D127A">
        <w:rPr>
          <w:rFonts w:ascii="Times New Roman" w:hAnsi="Times New Roman" w:cs="Times New Roman"/>
          <w:sz w:val="24"/>
          <w:szCs w:val="24"/>
        </w:rPr>
        <w:t>Hasil penelitian ini sejalan dengan dengan hasil penelitian Ist</w:t>
      </w:r>
      <w:r w:rsidR="00836F90" w:rsidRPr="005D127A">
        <w:rPr>
          <w:rFonts w:ascii="Times New Roman" w:hAnsi="Times New Roman" w:cs="Times New Roman"/>
          <w:sz w:val="24"/>
          <w:szCs w:val="24"/>
        </w:rPr>
        <w:t>ikhomah dan Mumpuni</w:t>
      </w:r>
      <w:r w:rsidRPr="005D127A">
        <w:rPr>
          <w:rFonts w:ascii="Times New Roman" w:hAnsi="Times New Roman" w:cs="Times New Roman"/>
          <w:sz w:val="24"/>
          <w:szCs w:val="24"/>
        </w:rPr>
        <w:t xml:space="preserve"> yaitu 19 responden (63,30%) dinyatakan siap psikologisnya dalam menghadapi persalinan setelah mengikuti relaksasi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w:t>
      </w:r>
      <w:r w:rsidR="00836F90" w:rsidRPr="005D127A">
        <w:rPr>
          <w:rFonts w:ascii="Times New Roman" w:hAnsi="Times New Roman" w:cs="Times New Roman"/>
          <w:sz w:val="24"/>
          <w:szCs w:val="24"/>
          <w:vertAlign w:val="superscript"/>
        </w:rPr>
        <w:t>14</w:t>
      </w:r>
    </w:p>
    <w:p w:rsidR="005C07B5" w:rsidRPr="005D127A" w:rsidRDefault="005C07B5" w:rsidP="005D127A">
      <w:pPr>
        <w:spacing w:after="0" w:line="360" w:lineRule="auto"/>
        <w:ind w:firstLine="284"/>
        <w:jc w:val="both"/>
        <w:rPr>
          <w:rFonts w:ascii="Times New Roman" w:hAnsi="Times New Roman" w:cs="Times New Roman"/>
          <w:sz w:val="24"/>
          <w:szCs w:val="24"/>
          <w:vertAlign w:val="superscript"/>
        </w:rPr>
      </w:pPr>
      <w:r w:rsidRPr="005D127A">
        <w:rPr>
          <w:rFonts w:ascii="Times New Roman" w:hAnsi="Times New Roman" w:cs="Times New Roman"/>
          <w:sz w:val="24"/>
          <w:szCs w:val="24"/>
        </w:rPr>
        <w:t>Selain itu, hasil penelitian ini juga sejalan dengan penelitian</w:t>
      </w:r>
      <w:r w:rsidR="00836F90" w:rsidRPr="005D127A">
        <w:rPr>
          <w:rFonts w:ascii="Times New Roman" w:hAnsi="Times New Roman" w:cs="Times New Roman"/>
          <w:sz w:val="24"/>
          <w:szCs w:val="24"/>
        </w:rPr>
        <w:t xml:space="preserve"> yang dilakukan oleh Sary</w:t>
      </w:r>
      <w:r w:rsidRPr="005D127A">
        <w:rPr>
          <w:rFonts w:ascii="Times New Roman" w:hAnsi="Times New Roman" w:cs="Times New Roman"/>
          <w:sz w:val="24"/>
          <w:szCs w:val="24"/>
        </w:rPr>
        <w:t xml:space="preserve">. Hasil penelitian tersebut menyatakan bahwa terdapat perbedaan kecemasan antara kelompok senam hamil dengan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Sebanyak 23 (100%) ibu hamil pada kelompok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mengalami penurunan kecemasan setelah dilakukan </w:t>
      </w:r>
      <w:r w:rsidRPr="005D127A">
        <w:rPr>
          <w:rFonts w:ascii="Times New Roman" w:hAnsi="Times New Roman" w:cs="Times New Roman"/>
          <w:i/>
          <w:sz w:val="24"/>
          <w:szCs w:val="24"/>
        </w:rPr>
        <w:t>hypnobirthing</w:t>
      </w:r>
      <w:r w:rsidR="002C57A9" w:rsidRPr="005D127A">
        <w:rPr>
          <w:rFonts w:ascii="Times New Roman" w:hAnsi="Times New Roman" w:cs="Times New Roman"/>
          <w:sz w:val="24"/>
          <w:szCs w:val="24"/>
        </w:rPr>
        <w:t>.</w:t>
      </w:r>
      <w:r w:rsidR="00836F90" w:rsidRPr="005D127A">
        <w:rPr>
          <w:rFonts w:ascii="Times New Roman" w:hAnsi="Times New Roman" w:cs="Times New Roman"/>
          <w:sz w:val="24"/>
          <w:szCs w:val="24"/>
          <w:vertAlign w:val="superscript"/>
        </w:rPr>
        <w:t>15</w:t>
      </w:r>
    </w:p>
    <w:p w:rsidR="00B73674" w:rsidRPr="005D127A" w:rsidRDefault="00B73674" w:rsidP="005D127A">
      <w:pPr>
        <w:spacing w:after="0" w:line="360" w:lineRule="auto"/>
        <w:jc w:val="center"/>
        <w:rPr>
          <w:rFonts w:ascii="Times New Roman" w:hAnsi="Times New Roman" w:cs="Times New Roman"/>
          <w:b/>
          <w:sz w:val="24"/>
          <w:szCs w:val="24"/>
        </w:rPr>
      </w:pPr>
      <w:r w:rsidRPr="005D127A">
        <w:rPr>
          <w:rFonts w:ascii="Times New Roman" w:hAnsi="Times New Roman" w:cs="Times New Roman"/>
          <w:b/>
          <w:sz w:val="24"/>
          <w:szCs w:val="24"/>
        </w:rPr>
        <w:t>SIMPULAN DAN SARAN</w:t>
      </w:r>
    </w:p>
    <w:p w:rsidR="00780142" w:rsidRPr="005D127A" w:rsidRDefault="00B73674" w:rsidP="005D127A">
      <w:pPr>
        <w:spacing w:after="0" w:line="360" w:lineRule="auto"/>
        <w:ind w:firstLine="284"/>
        <w:jc w:val="both"/>
        <w:rPr>
          <w:rFonts w:ascii="Times New Roman" w:hAnsi="Times New Roman" w:cs="Times New Roman"/>
          <w:sz w:val="24"/>
          <w:szCs w:val="24"/>
        </w:rPr>
      </w:pPr>
      <w:r w:rsidRPr="005D127A">
        <w:rPr>
          <w:rFonts w:ascii="Times New Roman" w:hAnsi="Times New Roman" w:cs="Times New Roman"/>
          <w:sz w:val="24"/>
          <w:szCs w:val="24"/>
        </w:rPr>
        <w:t>Pada penelitian ini, d</w:t>
      </w:r>
      <w:r w:rsidR="005F1C5B" w:rsidRPr="005D127A">
        <w:rPr>
          <w:rFonts w:ascii="Times New Roman" w:hAnsi="Times New Roman" w:cs="Times New Roman"/>
          <w:sz w:val="24"/>
          <w:szCs w:val="24"/>
        </w:rPr>
        <w:t>ari hasil uji Wilcoxon</w:t>
      </w:r>
      <w:r w:rsidRPr="005D127A">
        <w:rPr>
          <w:rFonts w:ascii="Times New Roman" w:hAnsi="Times New Roman" w:cs="Times New Roman"/>
          <w:sz w:val="24"/>
          <w:szCs w:val="24"/>
        </w:rPr>
        <w:t xml:space="preserve"> tidak terdapat perbedaan </w:t>
      </w:r>
      <w:r w:rsidRPr="005D127A">
        <w:rPr>
          <w:rFonts w:ascii="Times New Roman" w:hAnsi="Times New Roman" w:cs="Times New Roman"/>
          <w:sz w:val="24"/>
          <w:szCs w:val="24"/>
        </w:rPr>
        <w:lastRenderedPageBreak/>
        <w:t xml:space="preserve">tingkat kecemasan pada kelompok kontrol pada saat </w:t>
      </w:r>
      <w:r w:rsidRPr="005D127A">
        <w:rPr>
          <w:rFonts w:ascii="Times New Roman" w:hAnsi="Times New Roman" w:cs="Times New Roman"/>
          <w:i/>
          <w:sz w:val="24"/>
          <w:szCs w:val="24"/>
        </w:rPr>
        <w:t>pretest</w:t>
      </w:r>
      <w:r w:rsidRPr="005D127A">
        <w:rPr>
          <w:rFonts w:ascii="Times New Roman" w:hAnsi="Times New Roman" w:cs="Times New Roman"/>
          <w:sz w:val="24"/>
          <w:szCs w:val="24"/>
        </w:rPr>
        <w:t xml:space="preserve"> maupun </w:t>
      </w:r>
      <w:r w:rsidRPr="005D127A">
        <w:rPr>
          <w:rFonts w:ascii="Times New Roman" w:hAnsi="Times New Roman" w:cs="Times New Roman"/>
          <w:i/>
          <w:sz w:val="24"/>
          <w:szCs w:val="24"/>
        </w:rPr>
        <w:t>posttest</w:t>
      </w:r>
      <w:r w:rsidRPr="005D127A">
        <w:rPr>
          <w:rFonts w:ascii="Times New Roman" w:hAnsi="Times New Roman" w:cs="Times New Roman"/>
          <w:sz w:val="24"/>
          <w:szCs w:val="24"/>
        </w:rPr>
        <w:t xml:space="preserve"> (p= 0,083&gt;0,05). Hasil uji Wilcoxon pada kelompok eksperimen menunjukkan terdapat perbedaan tingkat kecemasan yang bermakna sebelum dan sesudah melakukan latihan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secara teratur</w:t>
      </w:r>
      <w:r w:rsidR="00596CDD" w:rsidRPr="005D127A">
        <w:rPr>
          <w:rFonts w:ascii="Times New Roman" w:hAnsi="Times New Roman" w:cs="Times New Roman"/>
          <w:sz w:val="24"/>
          <w:szCs w:val="24"/>
        </w:rPr>
        <w:t xml:space="preserve"> (p=</w:t>
      </w:r>
      <w:r w:rsidRPr="005D127A">
        <w:rPr>
          <w:rFonts w:ascii="Times New Roman" w:hAnsi="Times New Roman" w:cs="Times New Roman"/>
          <w:sz w:val="24"/>
          <w:szCs w:val="24"/>
        </w:rPr>
        <w:t>0,000&lt;0,05). Selanjutnya, d</w:t>
      </w:r>
      <w:r w:rsidR="002F47F7" w:rsidRPr="005D127A">
        <w:rPr>
          <w:rFonts w:ascii="Times New Roman" w:hAnsi="Times New Roman" w:cs="Times New Roman"/>
          <w:sz w:val="24"/>
          <w:szCs w:val="24"/>
        </w:rPr>
        <w:t xml:space="preserve">ari uji Mann Whitney </w:t>
      </w:r>
      <w:r w:rsidRPr="005D127A">
        <w:rPr>
          <w:rFonts w:ascii="Times New Roman" w:hAnsi="Times New Roman" w:cs="Times New Roman"/>
          <w:sz w:val="24"/>
          <w:szCs w:val="24"/>
        </w:rPr>
        <w:t xml:space="preserve">terdapat pengaruh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terhadap tingkat kecemasan ibu hamil trimester III dalam menghadapi persalinan di Klinik Bidan Kita Klaten (p= 0,000&lt;0,05).</w:t>
      </w:r>
    </w:p>
    <w:p w:rsidR="00836F90" w:rsidRPr="005D127A" w:rsidRDefault="001D18C2" w:rsidP="005D127A">
      <w:pPr>
        <w:spacing w:after="0" w:line="360" w:lineRule="auto"/>
        <w:ind w:firstLine="284"/>
        <w:jc w:val="both"/>
        <w:rPr>
          <w:rFonts w:ascii="Times New Roman" w:hAnsi="Times New Roman" w:cs="Times New Roman"/>
          <w:sz w:val="24"/>
          <w:szCs w:val="24"/>
        </w:rPr>
      </w:pPr>
      <w:r w:rsidRPr="005D127A">
        <w:rPr>
          <w:rFonts w:ascii="Times New Roman" w:hAnsi="Times New Roman" w:cs="Times New Roman"/>
          <w:sz w:val="24"/>
          <w:szCs w:val="24"/>
        </w:rPr>
        <w:t>Berdasarkan kesimpulan yang didapat dari peneliti</w:t>
      </w:r>
      <w:r w:rsidR="00823E0A" w:rsidRPr="005D127A">
        <w:rPr>
          <w:rFonts w:ascii="Times New Roman" w:hAnsi="Times New Roman" w:cs="Times New Roman"/>
          <w:sz w:val="24"/>
          <w:szCs w:val="24"/>
        </w:rPr>
        <w:t xml:space="preserve">an ini, terdapat beberapa saran </w:t>
      </w:r>
      <w:r w:rsidRPr="005D127A">
        <w:rPr>
          <w:rFonts w:ascii="Times New Roman" w:hAnsi="Times New Roman" w:cs="Times New Roman"/>
          <w:sz w:val="24"/>
          <w:szCs w:val="24"/>
        </w:rPr>
        <w:t>antara lain: 1) Bagi tenaga kesehatan: diharapkan dapat</w:t>
      </w:r>
      <w:r w:rsidR="00230D91" w:rsidRPr="005D127A">
        <w:rPr>
          <w:rFonts w:ascii="Times New Roman" w:hAnsi="Times New Roman" w:cs="Times New Roman"/>
          <w:sz w:val="24"/>
          <w:szCs w:val="24"/>
        </w:rPr>
        <w:t xml:space="preserve">lebih mempromosikan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dapat menyediakan layanan latihan </w:t>
      </w:r>
      <w:r w:rsidRPr="005D127A">
        <w:rPr>
          <w:rFonts w:ascii="Times New Roman" w:hAnsi="Times New Roman" w:cs="Times New Roman"/>
          <w:i/>
          <w:sz w:val="24"/>
          <w:szCs w:val="24"/>
        </w:rPr>
        <w:t>hypnobirthing</w:t>
      </w:r>
      <w:r w:rsidRPr="005D127A">
        <w:rPr>
          <w:rFonts w:ascii="Times New Roman" w:hAnsi="Times New Roman" w:cs="Times New Roman"/>
          <w:sz w:val="24"/>
          <w:szCs w:val="24"/>
        </w:rPr>
        <w:t xml:space="preserve"> di fasilitas kesehatan</w:t>
      </w:r>
      <w:r w:rsidR="00780142" w:rsidRPr="005D127A">
        <w:rPr>
          <w:rFonts w:ascii="Times New Roman" w:hAnsi="Times New Roman" w:cs="Times New Roman"/>
          <w:sz w:val="24"/>
          <w:szCs w:val="24"/>
        </w:rPr>
        <w:t xml:space="preserve">, 2) Bagi ibu hamil: dapat melaksanakan </w:t>
      </w:r>
      <w:r w:rsidR="00780142" w:rsidRPr="005D127A">
        <w:rPr>
          <w:rFonts w:ascii="Times New Roman" w:hAnsi="Times New Roman" w:cs="Times New Roman"/>
          <w:i/>
          <w:sz w:val="24"/>
          <w:szCs w:val="24"/>
        </w:rPr>
        <w:t>hypnobirthing</w:t>
      </w:r>
      <w:r w:rsidR="00780142" w:rsidRPr="005D127A">
        <w:rPr>
          <w:rFonts w:ascii="Times New Roman" w:hAnsi="Times New Roman" w:cs="Times New Roman"/>
          <w:sz w:val="24"/>
          <w:szCs w:val="24"/>
        </w:rPr>
        <w:t xml:space="preserve">sehingga kecemasan dalam menghadapi persalinan dapat berkurang atau bahkan hilang sama sekali, 3) Bagi peneliti selanjutnya: dapat meneliti mengenai </w:t>
      </w:r>
      <w:r w:rsidR="00780142" w:rsidRPr="005D127A">
        <w:rPr>
          <w:rFonts w:ascii="Times New Roman" w:hAnsi="Times New Roman" w:cs="Times New Roman"/>
          <w:i/>
          <w:sz w:val="24"/>
          <w:szCs w:val="24"/>
        </w:rPr>
        <w:t>hypnobirthing</w:t>
      </w:r>
      <w:r w:rsidR="00780142" w:rsidRPr="005D127A">
        <w:rPr>
          <w:rFonts w:ascii="Times New Roman" w:hAnsi="Times New Roman" w:cs="Times New Roman"/>
          <w:sz w:val="24"/>
          <w:szCs w:val="24"/>
        </w:rPr>
        <w:t xml:space="preserve"> dengan responden yang cakupannya lebih spesifik dan </w:t>
      </w:r>
      <w:r w:rsidR="00780142" w:rsidRPr="005D127A">
        <w:rPr>
          <w:rFonts w:ascii="Times New Roman" w:hAnsi="Times New Roman" w:cs="Times New Roman"/>
          <w:sz w:val="24"/>
          <w:szCs w:val="24"/>
        </w:rPr>
        <w:lastRenderedPageBreak/>
        <w:t>jumlah responden yang lebih besar. Selain itu agar pengambilan data dapat dilakukan secara efektif dan efisien, pengambilan data responden dapat dilakukan secara bersamaan.</w:t>
      </w:r>
    </w:p>
    <w:p w:rsidR="00D001B0" w:rsidRPr="005D127A" w:rsidRDefault="00D001B0" w:rsidP="005D127A">
      <w:pPr>
        <w:spacing w:after="0" w:line="360" w:lineRule="auto"/>
        <w:jc w:val="center"/>
        <w:rPr>
          <w:rFonts w:ascii="Times New Roman" w:hAnsi="Times New Roman" w:cs="Times New Roman"/>
          <w:b/>
          <w:sz w:val="24"/>
          <w:szCs w:val="24"/>
        </w:rPr>
      </w:pPr>
      <w:r w:rsidRPr="005D127A">
        <w:rPr>
          <w:rFonts w:ascii="Times New Roman" w:hAnsi="Times New Roman" w:cs="Times New Roman"/>
          <w:b/>
          <w:sz w:val="24"/>
          <w:szCs w:val="24"/>
        </w:rPr>
        <w:t>DAFTAR PUSTAKA</w:t>
      </w:r>
    </w:p>
    <w:p w:rsidR="002F24F6" w:rsidRPr="005D127A" w:rsidRDefault="002F24F6"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Mansur H, Budiarti T (2014). Psikologi Ibu dan Anak Untuk Kebidanan. Jakarta: Salemba Medika, p: 106</w:t>
      </w:r>
    </w:p>
    <w:p w:rsidR="00204BAC" w:rsidRPr="005D127A" w:rsidRDefault="00204BAC"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Janiwarty B, Pieter HZ (2013). Pendidikan Psikologi untuk Bidan, Suatu Teori dan Terapannya. Yogyakarta: Rapha Publishing, pp: 242-3</w:t>
      </w:r>
    </w:p>
    <w:p w:rsidR="00B22054" w:rsidRPr="005D127A" w:rsidRDefault="00B22054"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K, Asri Wanda, dkk. (2014). Hubungan Karakteristik Ibu Hamil Trimester III dengan Tingkat Kecemasan dalam Menghadapi Persalinan Di Poli KIA Puskesmas Tuminting. Jurnal Keperawatan Universitas Sam Ratulangi Manado Vol. 2 No. 2, p: 4</w:t>
      </w:r>
    </w:p>
    <w:p w:rsidR="00B22054" w:rsidRPr="005D127A" w:rsidRDefault="00B22054"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Baston H, Hall J (2013). Midwifery Essentials: Antenatal. Jakarta: EGC Medical Publisher, p: 77</w:t>
      </w:r>
    </w:p>
    <w:p w:rsidR="00B22054" w:rsidRPr="005D127A" w:rsidRDefault="00B22054"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Sondakh JJS (2013). Asuhan Persalinan dan Bayi Baru Lahir. Jakarta: Erlangga, p: 90</w:t>
      </w:r>
    </w:p>
    <w:p w:rsidR="00EC66F2"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lastRenderedPageBreak/>
        <w:t xml:space="preserve">Kementrian Kesehatan RI (2014). Situasi Kesehatan Ibu. </w:t>
      </w:r>
      <w:hyperlink r:id="rId14" w:history="1">
        <w:r w:rsidRPr="005D127A">
          <w:rPr>
            <w:rStyle w:val="Hyperlink"/>
            <w:rFonts w:ascii="Times New Roman" w:eastAsia="Times New Roman" w:hAnsi="Times New Roman"/>
            <w:color w:val="auto"/>
            <w:sz w:val="24"/>
            <w:szCs w:val="24"/>
            <w:lang w:eastAsia="id-ID"/>
          </w:rPr>
          <w:t>http://www.depkes.go.id/resources/download/pusdatin/infodatin/infodatin-ibu.pdf</w:t>
        </w:r>
      </w:hyperlink>
      <w:r w:rsidRPr="005D127A">
        <w:rPr>
          <w:rFonts w:ascii="Times New Roman" w:eastAsia="Times New Roman" w:hAnsi="Times New Roman"/>
          <w:sz w:val="24"/>
          <w:szCs w:val="24"/>
          <w:lang w:eastAsia="id-ID"/>
        </w:rPr>
        <w:t xml:space="preserve"> - Diakses Desember 2015.</w:t>
      </w:r>
    </w:p>
    <w:p w:rsidR="00EC66F2"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Kuswandi L (2014). Keajaiban Hypnobirthing, Panduan Praktis Melahirkan Alami, Lancar, dan Tanpa Rasa Sakit. Jakarta: Pustaka Bunda, pp: 7-37</w:t>
      </w:r>
    </w:p>
    <w:p w:rsidR="00EC66F2"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Sherwood L (2014). Fisiologi Manusia dari Sel ke Sistem. Jakarta: Buku Kedokteran EGC, pp: 774-5</w:t>
      </w:r>
    </w:p>
    <w:p w:rsidR="00836F90"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Durand VM, Barlow DH (2006). Intisari Psikologi Abnormal. Yogya</w:t>
      </w:r>
      <w:r w:rsidR="00B01634" w:rsidRPr="005D127A">
        <w:rPr>
          <w:rFonts w:ascii="Times New Roman" w:eastAsia="Times New Roman" w:hAnsi="Times New Roman"/>
          <w:sz w:val="24"/>
          <w:szCs w:val="24"/>
          <w:lang w:val="en-US" w:eastAsia="id-ID"/>
        </w:rPr>
        <w:t>-</w:t>
      </w:r>
      <w:r w:rsidRPr="005D127A">
        <w:rPr>
          <w:rFonts w:ascii="Times New Roman" w:eastAsia="Times New Roman" w:hAnsi="Times New Roman"/>
          <w:sz w:val="24"/>
          <w:szCs w:val="24"/>
          <w:lang w:eastAsia="id-ID"/>
        </w:rPr>
        <w:t>karta: Pustaka Pelajar, pp: 158-218</w:t>
      </w:r>
    </w:p>
    <w:p w:rsidR="00EC66F2"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 xml:space="preserve">Aprillia Y (2010). Hipnostetri. Rileks, Nyaman, dan Aman Saat Hamil dan Melahirkan. Jakarta: Gagas Media, pp: 33-9 </w:t>
      </w:r>
    </w:p>
    <w:p w:rsidR="00EC66F2"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Oltmanns TF, Emery RE (2013). Psikologi Abnormal. Jakarta: Pustaka Pelajar, p: 217</w:t>
      </w:r>
    </w:p>
    <w:p w:rsidR="00EC66F2" w:rsidRPr="005D127A" w:rsidRDefault="00EC66F2" w:rsidP="005D127A">
      <w:pPr>
        <w:pStyle w:val="ListParagraph"/>
        <w:numPr>
          <w:ilvl w:val="0"/>
          <w:numId w:val="5"/>
        </w:numPr>
        <w:spacing w:line="360" w:lineRule="auto"/>
        <w:ind w:left="426" w:hanging="426"/>
        <w:jc w:val="both"/>
        <w:rPr>
          <w:rFonts w:ascii="Times New Roman" w:eastAsia="Times New Roman" w:hAnsi="Times New Roman"/>
          <w:sz w:val="24"/>
          <w:szCs w:val="24"/>
          <w:lang w:eastAsia="id-ID"/>
        </w:rPr>
      </w:pPr>
      <w:r w:rsidRPr="005D127A">
        <w:rPr>
          <w:rFonts w:ascii="Times New Roman" w:eastAsia="Times New Roman" w:hAnsi="Times New Roman"/>
          <w:sz w:val="24"/>
          <w:szCs w:val="24"/>
          <w:lang w:eastAsia="id-ID"/>
        </w:rPr>
        <w:t xml:space="preserve">Chen, dkk (2009). Efficacy of Progressive Muscle Relaxation Training in Reducing Anxiety in Patients with Acute Schizophrenia. Journal of </w:t>
      </w:r>
      <w:r w:rsidRPr="005D127A">
        <w:rPr>
          <w:rFonts w:ascii="Times New Roman" w:eastAsia="Times New Roman" w:hAnsi="Times New Roman"/>
          <w:sz w:val="24"/>
          <w:szCs w:val="24"/>
          <w:lang w:eastAsia="id-ID"/>
        </w:rPr>
        <w:lastRenderedPageBreak/>
        <w:t>Clinical Nursing Vol. 18. p: 2187</w:t>
      </w:r>
    </w:p>
    <w:p w:rsidR="00C14CDA" w:rsidRPr="005D127A" w:rsidRDefault="00EC66F2" w:rsidP="005D127A">
      <w:pPr>
        <w:pStyle w:val="ListParagraph"/>
        <w:numPr>
          <w:ilvl w:val="0"/>
          <w:numId w:val="5"/>
        </w:numPr>
        <w:autoSpaceDE w:val="0"/>
        <w:autoSpaceDN w:val="0"/>
        <w:adjustRightInd w:val="0"/>
        <w:spacing w:line="360" w:lineRule="auto"/>
        <w:ind w:left="426" w:hanging="426"/>
        <w:jc w:val="both"/>
        <w:rPr>
          <w:rFonts w:ascii="Times New Roman" w:hAnsi="Times New Roman"/>
          <w:sz w:val="24"/>
          <w:szCs w:val="24"/>
        </w:rPr>
      </w:pPr>
      <w:r w:rsidRPr="005D127A">
        <w:rPr>
          <w:rFonts w:ascii="Times New Roman" w:eastAsia="Times New Roman" w:hAnsi="Times New Roman"/>
          <w:sz w:val="24"/>
          <w:szCs w:val="24"/>
          <w:lang w:eastAsia="id-ID"/>
        </w:rPr>
        <w:t xml:space="preserve">Downe, dkk (2015). </w:t>
      </w:r>
      <w:r w:rsidRPr="005D127A">
        <w:rPr>
          <w:rFonts w:ascii="Times New Roman" w:hAnsi="Times New Roman"/>
          <w:sz w:val="24"/>
          <w:szCs w:val="24"/>
        </w:rPr>
        <w:t>Self-Hypnosis</w:t>
      </w:r>
      <w:bookmarkStart w:id="0" w:name="_GoBack"/>
      <w:bookmarkEnd w:id="0"/>
      <w:r w:rsidRPr="005D127A">
        <w:rPr>
          <w:rFonts w:ascii="Times New Roman" w:hAnsi="Times New Roman"/>
          <w:sz w:val="24"/>
          <w:szCs w:val="24"/>
        </w:rPr>
        <w:t xml:space="preserve"> for Intrapartum Pain Management in Pregnant Nulliparous Women: A Randomised Controlled Trial of Clinical Effectiveness. BJOG An International Journal of Obstetrics and Gynaecology 2015. p: 1226 </w:t>
      </w:r>
    </w:p>
    <w:p w:rsidR="00EC66F2" w:rsidRPr="005D127A" w:rsidRDefault="00EC66F2" w:rsidP="005D127A">
      <w:pPr>
        <w:pStyle w:val="ListParagraph"/>
        <w:numPr>
          <w:ilvl w:val="0"/>
          <w:numId w:val="5"/>
        </w:numPr>
        <w:autoSpaceDE w:val="0"/>
        <w:autoSpaceDN w:val="0"/>
        <w:adjustRightInd w:val="0"/>
        <w:spacing w:line="360" w:lineRule="auto"/>
        <w:ind w:left="567" w:hanging="425"/>
        <w:jc w:val="both"/>
        <w:rPr>
          <w:rFonts w:ascii="Times New Roman" w:eastAsia="Times New Roman" w:hAnsi="Times New Roman"/>
          <w:sz w:val="24"/>
          <w:szCs w:val="24"/>
          <w:lang w:eastAsia="id-ID"/>
        </w:rPr>
      </w:pPr>
      <w:r w:rsidRPr="005D127A">
        <w:rPr>
          <w:rFonts w:ascii="Times New Roman" w:hAnsi="Times New Roman"/>
          <w:sz w:val="24"/>
          <w:szCs w:val="24"/>
        </w:rPr>
        <w:t xml:space="preserve">Istikhomah H, Mumpuni DAP (2016). </w:t>
      </w:r>
      <w:r w:rsidRPr="005D127A">
        <w:rPr>
          <w:rFonts w:ascii="Times New Roman" w:hAnsi="Times New Roman"/>
          <w:bCs/>
          <w:sz w:val="24"/>
          <w:szCs w:val="24"/>
        </w:rPr>
        <w:t xml:space="preserve">Kesiapan Psikologis Ibu Hamil Trimester III dalam Persiapan Persalinan Pasca Relaksasi </w:t>
      </w:r>
      <w:r w:rsidRPr="005D127A">
        <w:rPr>
          <w:rFonts w:ascii="Times New Roman" w:hAnsi="Times New Roman"/>
          <w:bCs/>
          <w:iCs/>
          <w:sz w:val="24"/>
          <w:szCs w:val="24"/>
        </w:rPr>
        <w:t xml:space="preserve">Hypnobirthing. Jurnal </w:t>
      </w:r>
      <w:r w:rsidRPr="005D127A">
        <w:rPr>
          <w:rFonts w:ascii="Times New Roman" w:hAnsi="Times New Roman"/>
          <w:bCs/>
          <w:sz w:val="24"/>
          <w:szCs w:val="24"/>
        </w:rPr>
        <w:t>Kebidanan Dan Kesehatan Tradisional V</w:t>
      </w:r>
      <w:r w:rsidRPr="005D127A">
        <w:rPr>
          <w:rFonts w:ascii="Times New Roman" w:hAnsi="Times New Roman"/>
          <w:iCs/>
          <w:sz w:val="24"/>
          <w:szCs w:val="24"/>
        </w:rPr>
        <w:t>olume 1 Maret 2016. p: 29</w:t>
      </w:r>
    </w:p>
    <w:p w:rsidR="0056473F" w:rsidRPr="005D127A" w:rsidRDefault="00EC66F2" w:rsidP="005D127A">
      <w:pPr>
        <w:pStyle w:val="ListParagraph"/>
        <w:numPr>
          <w:ilvl w:val="0"/>
          <w:numId w:val="5"/>
        </w:numPr>
        <w:spacing w:line="360" w:lineRule="auto"/>
        <w:ind w:left="567" w:hanging="425"/>
        <w:jc w:val="both"/>
        <w:rPr>
          <w:rFonts w:ascii="Times New Roman" w:hAnsi="Times New Roman"/>
          <w:sz w:val="24"/>
          <w:szCs w:val="24"/>
        </w:rPr>
      </w:pPr>
      <w:r w:rsidRPr="005D127A">
        <w:rPr>
          <w:rFonts w:ascii="Times New Roman" w:hAnsi="Times New Roman"/>
          <w:sz w:val="24"/>
          <w:szCs w:val="24"/>
        </w:rPr>
        <w:t>Sary YNE (2013). Perbedaan Pengaruh Hypnobirthing dan Senam terhadap Sikap Ibu Hamil pada Persalinan dan Penurunan Kecemasan Pra Persalinan. Universitas Sebelas Maret Surakarta. Tesis.</w:t>
      </w:r>
    </w:p>
    <w:sectPr w:rsidR="0056473F" w:rsidRPr="005D127A" w:rsidSect="005D127A">
      <w:type w:val="continuous"/>
      <w:pgSz w:w="11906" w:h="16838"/>
      <w:pgMar w:top="2268" w:right="1701" w:bottom="1701" w:left="2268" w:header="709" w:footer="567" w:gutter="0"/>
      <w:cols w:num="2" w:space="8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B7" w:rsidRDefault="007D51B7" w:rsidP="009829FB">
      <w:pPr>
        <w:spacing w:after="0" w:line="240" w:lineRule="auto"/>
      </w:pPr>
      <w:r>
        <w:separator/>
      </w:r>
    </w:p>
  </w:endnote>
  <w:endnote w:type="continuationSeparator" w:id="1">
    <w:p w:rsidR="007D51B7" w:rsidRDefault="007D51B7" w:rsidP="00982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B3" w:rsidRDefault="00596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71610"/>
      <w:docPartObj>
        <w:docPartGallery w:val="Page Numbers (Bottom of Page)"/>
        <w:docPartUnique/>
      </w:docPartObj>
    </w:sdtPr>
    <w:sdtContent>
      <w:p w:rsidR="005966B3" w:rsidRDefault="005E5685">
        <w:pPr>
          <w:pStyle w:val="Footer"/>
          <w:jc w:val="center"/>
        </w:pPr>
        <w:r w:rsidRPr="005966B3">
          <w:rPr>
            <w:rFonts w:ascii="Times New Roman" w:hAnsi="Times New Roman" w:cs="Times New Roman"/>
            <w:sz w:val="24"/>
            <w:szCs w:val="24"/>
          </w:rPr>
          <w:fldChar w:fldCharType="begin"/>
        </w:r>
        <w:r w:rsidR="005966B3" w:rsidRPr="005966B3">
          <w:rPr>
            <w:rFonts w:ascii="Times New Roman" w:hAnsi="Times New Roman" w:cs="Times New Roman"/>
            <w:sz w:val="24"/>
            <w:szCs w:val="24"/>
          </w:rPr>
          <w:instrText xml:space="preserve"> PAGE   \* MERGEFORMAT </w:instrText>
        </w:r>
        <w:r w:rsidRPr="005966B3">
          <w:rPr>
            <w:rFonts w:ascii="Times New Roman" w:hAnsi="Times New Roman" w:cs="Times New Roman"/>
            <w:sz w:val="24"/>
            <w:szCs w:val="24"/>
          </w:rPr>
          <w:fldChar w:fldCharType="separate"/>
        </w:r>
        <w:r w:rsidR="005D127A">
          <w:rPr>
            <w:rFonts w:ascii="Times New Roman" w:hAnsi="Times New Roman" w:cs="Times New Roman"/>
            <w:noProof/>
            <w:sz w:val="24"/>
            <w:szCs w:val="24"/>
          </w:rPr>
          <w:t>40</w:t>
        </w:r>
        <w:r w:rsidRPr="005966B3">
          <w:rPr>
            <w:rFonts w:ascii="Times New Roman" w:hAnsi="Times New Roman" w:cs="Times New Roman"/>
            <w:sz w:val="24"/>
            <w:szCs w:val="24"/>
          </w:rPr>
          <w:fldChar w:fldCharType="end"/>
        </w:r>
      </w:p>
    </w:sdtContent>
  </w:sdt>
  <w:p w:rsidR="005966B3" w:rsidRDefault="00596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B3" w:rsidRDefault="00596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B7" w:rsidRDefault="007D51B7" w:rsidP="009829FB">
      <w:pPr>
        <w:spacing w:after="0" w:line="240" w:lineRule="auto"/>
      </w:pPr>
      <w:r>
        <w:separator/>
      </w:r>
    </w:p>
  </w:footnote>
  <w:footnote w:type="continuationSeparator" w:id="1">
    <w:p w:rsidR="007D51B7" w:rsidRDefault="007D51B7" w:rsidP="00982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B3" w:rsidRDefault="00596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B3" w:rsidRDefault="00596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B3" w:rsidRDefault="0059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8B3"/>
    <w:multiLevelType w:val="hybridMultilevel"/>
    <w:tmpl w:val="BA8AB9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62661F43"/>
    <w:multiLevelType w:val="hybridMultilevel"/>
    <w:tmpl w:val="B47A51E2"/>
    <w:lvl w:ilvl="0" w:tplc="81A4EAF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nsid w:val="67963B9A"/>
    <w:multiLevelType w:val="hybridMultilevel"/>
    <w:tmpl w:val="769E28B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C66DB"/>
    <w:multiLevelType w:val="hybridMultilevel"/>
    <w:tmpl w:val="1E18D910"/>
    <w:lvl w:ilvl="0" w:tplc="3EDAC5A6">
      <w:start w:val="1"/>
      <w:numFmt w:val="upperLetter"/>
      <w:lvlText w:val="%1."/>
      <w:lvlJc w:val="left"/>
      <w:pPr>
        <w:ind w:left="720" w:hanging="360"/>
      </w:pPr>
      <w:rPr>
        <w:rFonts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76478F"/>
    <w:rsid w:val="00016E02"/>
    <w:rsid w:val="000249C0"/>
    <w:rsid w:val="00027AFC"/>
    <w:rsid w:val="00046EBE"/>
    <w:rsid w:val="000557E8"/>
    <w:rsid w:val="00071863"/>
    <w:rsid w:val="00081A14"/>
    <w:rsid w:val="00081FEC"/>
    <w:rsid w:val="000A41DD"/>
    <w:rsid w:val="000B19DA"/>
    <w:rsid w:val="000B37C6"/>
    <w:rsid w:val="000C4480"/>
    <w:rsid w:val="000C79CD"/>
    <w:rsid w:val="000D7BC4"/>
    <w:rsid w:val="000E4456"/>
    <w:rsid w:val="000F2F7C"/>
    <w:rsid w:val="00100492"/>
    <w:rsid w:val="00102235"/>
    <w:rsid w:val="0011059C"/>
    <w:rsid w:val="00112FD5"/>
    <w:rsid w:val="00121C7C"/>
    <w:rsid w:val="00124C3D"/>
    <w:rsid w:val="00132454"/>
    <w:rsid w:val="00134A5F"/>
    <w:rsid w:val="00143CE3"/>
    <w:rsid w:val="00143D84"/>
    <w:rsid w:val="00167646"/>
    <w:rsid w:val="001845BC"/>
    <w:rsid w:val="001A0346"/>
    <w:rsid w:val="001A343D"/>
    <w:rsid w:val="001B7635"/>
    <w:rsid w:val="001C1D5D"/>
    <w:rsid w:val="001D18C2"/>
    <w:rsid w:val="001F009D"/>
    <w:rsid w:val="00201B63"/>
    <w:rsid w:val="00204BAC"/>
    <w:rsid w:val="0022627B"/>
    <w:rsid w:val="00226297"/>
    <w:rsid w:val="00230D91"/>
    <w:rsid w:val="002368F8"/>
    <w:rsid w:val="00245D14"/>
    <w:rsid w:val="00246FC9"/>
    <w:rsid w:val="00251F5C"/>
    <w:rsid w:val="0026104D"/>
    <w:rsid w:val="002745BE"/>
    <w:rsid w:val="002819B4"/>
    <w:rsid w:val="002C57A9"/>
    <w:rsid w:val="002D5C1C"/>
    <w:rsid w:val="002D60DB"/>
    <w:rsid w:val="002F2187"/>
    <w:rsid w:val="002F24F6"/>
    <w:rsid w:val="002F352A"/>
    <w:rsid w:val="002F47F7"/>
    <w:rsid w:val="002F7D47"/>
    <w:rsid w:val="00344621"/>
    <w:rsid w:val="00363B0B"/>
    <w:rsid w:val="00366BFA"/>
    <w:rsid w:val="003965F6"/>
    <w:rsid w:val="003B6D24"/>
    <w:rsid w:val="003D2F9B"/>
    <w:rsid w:val="003D4817"/>
    <w:rsid w:val="003E3658"/>
    <w:rsid w:val="004021EC"/>
    <w:rsid w:val="004027E8"/>
    <w:rsid w:val="00402853"/>
    <w:rsid w:val="00443A47"/>
    <w:rsid w:val="004553BD"/>
    <w:rsid w:val="0045723A"/>
    <w:rsid w:val="0047749F"/>
    <w:rsid w:val="00482EC0"/>
    <w:rsid w:val="00491257"/>
    <w:rsid w:val="00493E93"/>
    <w:rsid w:val="004A1871"/>
    <w:rsid w:val="004A3E5D"/>
    <w:rsid w:val="004B4557"/>
    <w:rsid w:val="004F4C99"/>
    <w:rsid w:val="004F7137"/>
    <w:rsid w:val="005062CE"/>
    <w:rsid w:val="00510B12"/>
    <w:rsid w:val="00511AC0"/>
    <w:rsid w:val="00520B9F"/>
    <w:rsid w:val="00522DF5"/>
    <w:rsid w:val="0053007A"/>
    <w:rsid w:val="00534E79"/>
    <w:rsid w:val="00546C87"/>
    <w:rsid w:val="0056473F"/>
    <w:rsid w:val="00577AAE"/>
    <w:rsid w:val="00585BEA"/>
    <w:rsid w:val="00586AE3"/>
    <w:rsid w:val="00592EA1"/>
    <w:rsid w:val="00595E4B"/>
    <w:rsid w:val="005966B3"/>
    <w:rsid w:val="00596CDD"/>
    <w:rsid w:val="005A431C"/>
    <w:rsid w:val="005C07B5"/>
    <w:rsid w:val="005C1C64"/>
    <w:rsid w:val="005C2F3D"/>
    <w:rsid w:val="005C77E1"/>
    <w:rsid w:val="005D127A"/>
    <w:rsid w:val="005D2F3F"/>
    <w:rsid w:val="005E5685"/>
    <w:rsid w:val="005F1C5B"/>
    <w:rsid w:val="005F359C"/>
    <w:rsid w:val="005F758F"/>
    <w:rsid w:val="00604AA8"/>
    <w:rsid w:val="00616274"/>
    <w:rsid w:val="00616996"/>
    <w:rsid w:val="00621CBA"/>
    <w:rsid w:val="006352C3"/>
    <w:rsid w:val="00636C4E"/>
    <w:rsid w:val="00637350"/>
    <w:rsid w:val="00645480"/>
    <w:rsid w:val="006A0DFE"/>
    <w:rsid w:val="006C7416"/>
    <w:rsid w:val="006C7909"/>
    <w:rsid w:val="006D43A6"/>
    <w:rsid w:val="0070186B"/>
    <w:rsid w:val="00712D7E"/>
    <w:rsid w:val="007206C1"/>
    <w:rsid w:val="00736FA3"/>
    <w:rsid w:val="00742DBC"/>
    <w:rsid w:val="00747B4B"/>
    <w:rsid w:val="00747D36"/>
    <w:rsid w:val="00752152"/>
    <w:rsid w:val="00752D6B"/>
    <w:rsid w:val="00753175"/>
    <w:rsid w:val="0076478F"/>
    <w:rsid w:val="00772B68"/>
    <w:rsid w:val="007748A6"/>
    <w:rsid w:val="007772AE"/>
    <w:rsid w:val="00780142"/>
    <w:rsid w:val="00786DF4"/>
    <w:rsid w:val="00795A97"/>
    <w:rsid w:val="007A0180"/>
    <w:rsid w:val="007C3B45"/>
    <w:rsid w:val="007D51B7"/>
    <w:rsid w:val="007D57EA"/>
    <w:rsid w:val="007D5B8F"/>
    <w:rsid w:val="007F14D5"/>
    <w:rsid w:val="007F2A0B"/>
    <w:rsid w:val="0080562C"/>
    <w:rsid w:val="00816BE6"/>
    <w:rsid w:val="008212BC"/>
    <w:rsid w:val="00823E0A"/>
    <w:rsid w:val="00834B5C"/>
    <w:rsid w:val="00836F90"/>
    <w:rsid w:val="00882CAD"/>
    <w:rsid w:val="0088690E"/>
    <w:rsid w:val="00890219"/>
    <w:rsid w:val="008B0D79"/>
    <w:rsid w:val="008B6C01"/>
    <w:rsid w:val="008C0044"/>
    <w:rsid w:val="008C24C7"/>
    <w:rsid w:val="008C2836"/>
    <w:rsid w:val="008D76EA"/>
    <w:rsid w:val="00907851"/>
    <w:rsid w:val="00914620"/>
    <w:rsid w:val="009253AC"/>
    <w:rsid w:val="00961354"/>
    <w:rsid w:val="009623A6"/>
    <w:rsid w:val="0097109E"/>
    <w:rsid w:val="009809B4"/>
    <w:rsid w:val="009829FB"/>
    <w:rsid w:val="00986FEB"/>
    <w:rsid w:val="00990B72"/>
    <w:rsid w:val="009A0E04"/>
    <w:rsid w:val="009C2845"/>
    <w:rsid w:val="009D185F"/>
    <w:rsid w:val="00A05431"/>
    <w:rsid w:val="00A15D3B"/>
    <w:rsid w:val="00A16845"/>
    <w:rsid w:val="00A2152E"/>
    <w:rsid w:val="00A52A02"/>
    <w:rsid w:val="00A7445B"/>
    <w:rsid w:val="00A873C5"/>
    <w:rsid w:val="00A91C8B"/>
    <w:rsid w:val="00A95D6F"/>
    <w:rsid w:val="00AA3DD6"/>
    <w:rsid w:val="00AA3EF6"/>
    <w:rsid w:val="00AB5157"/>
    <w:rsid w:val="00AF0BA5"/>
    <w:rsid w:val="00AF1D21"/>
    <w:rsid w:val="00AF4FBC"/>
    <w:rsid w:val="00AF5088"/>
    <w:rsid w:val="00B01634"/>
    <w:rsid w:val="00B22054"/>
    <w:rsid w:val="00B56A67"/>
    <w:rsid w:val="00B56AAC"/>
    <w:rsid w:val="00B56BDC"/>
    <w:rsid w:val="00B61778"/>
    <w:rsid w:val="00B70F02"/>
    <w:rsid w:val="00B73674"/>
    <w:rsid w:val="00B81BEB"/>
    <w:rsid w:val="00BA2378"/>
    <w:rsid w:val="00BA7255"/>
    <w:rsid w:val="00BB0D40"/>
    <w:rsid w:val="00BB1835"/>
    <w:rsid w:val="00BB2AD7"/>
    <w:rsid w:val="00BC6797"/>
    <w:rsid w:val="00BC770D"/>
    <w:rsid w:val="00C14CDA"/>
    <w:rsid w:val="00C3328F"/>
    <w:rsid w:val="00C57358"/>
    <w:rsid w:val="00C57459"/>
    <w:rsid w:val="00C614C9"/>
    <w:rsid w:val="00C856BB"/>
    <w:rsid w:val="00C936C3"/>
    <w:rsid w:val="00CA1F0E"/>
    <w:rsid w:val="00CD3301"/>
    <w:rsid w:val="00CD6C4A"/>
    <w:rsid w:val="00CE1A4E"/>
    <w:rsid w:val="00CF4E3D"/>
    <w:rsid w:val="00CF6DB6"/>
    <w:rsid w:val="00D001B0"/>
    <w:rsid w:val="00D076DF"/>
    <w:rsid w:val="00D16E09"/>
    <w:rsid w:val="00D22B0C"/>
    <w:rsid w:val="00D32728"/>
    <w:rsid w:val="00D33AE2"/>
    <w:rsid w:val="00D35595"/>
    <w:rsid w:val="00D63984"/>
    <w:rsid w:val="00D84314"/>
    <w:rsid w:val="00D84CFC"/>
    <w:rsid w:val="00D91F0C"/>
    <w:rsid w:val="00D95171"/>
    <w:rsid w:val="00DA411D"/>
    <w:rsid w:val="00DB5D1E"/>
    <w:rsid w:val="00DD5D3F"/>
    <w:rsid w:val="00DF0042"/>
    <w:rsid w:val="00E00160"/>
    <w:rsid w:val="00E07026"/>
    <w:rsid w:val="00E16604"/>
    <w:rsid w:val="00E20E5C"/>
    <w:rsid w:val="00E2273A"/>
    <w:rsid w:val="00E22A62"/>
    <w:rsid w:val="00E3549C"/>
    <w:rsid w:val="00E406D6"/>
    <w:rsid w:val="00E4313B"/>
    <w:rsid w:val="00E43218"/>
    <w:rsid w:val="00E76A97"/>
    <w:rsid w:val="00E84AC3"/>
    <w:rsid w:val="00E95C7E"/>
    <w:rsid w:val="00EA3969"/>
    <w:rsid w:val="00EA4DDB"/>
    <w:rsid w:val="00EB7925"/>
    <w:rsid w:val="00EB794A"/>
    <w:rsid w:val="00EC5279"/>
    <w:rsid w:val="00EC66F2"/>
    <w:rsid w:val="00ED033F"/>
    <w:rsid w:val="00ED0CF9"/>
    <w:rsid w:val="00ED152F"/>
    <w:rsid w:val="00ED28BB"/>
    <w:rsid w:val="00ED3F0C"/>
    <w:rsid w:val="00ED507A"/>
    <w:rsid w:val="00EE43DF"/>
    <w:rsid w:val="00EE457A"/>
    <w:rsid w:val="00EF70A5"/>
    <w:rsid w:val="00F04761"/>
    <w:rsid w:val="00F34F85"/>
    <w:rsid w:val="00F42536"/>
    <w:rsid w:val="00F45A55"/>
    <w:rsid w:val="00F53DD1"/>
    <w:rsid w:val="00F94B7C"/>
    <w:rsid w:val="00FA2D73"/>
    <w:rsid w:val="00FB6B42"/>
    <w:rsid w:val="00FC59E1"/>
    <w:rsid w:val="00FC7124"/>
    <w:rsid w:val="00FD285E"/>
    <w:rsid w:val="00FE0837"/>
    <w:rsid w:val="00FF03A8"/>
    <w:rsid w:val="00FF5533"/>
    <w:rsid w:val="00FF7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7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6478F"/>
    <w:rPr>
      <w:color w:val="0563C1" w:themeColor="hyperlink"/>
      <w:u w:val="single"/>
    </w:rPr>
  </w:style>
  <w:style w:type="paragraph" w:styleId="ListParagraph">
    <w:name w:val="List Paragraph"/>
    <w:basedOn w:val="Normal"/>
    <w:uiPriority w:val="1"/>
    <w:qFormat/>
    <w:rsid w:val="00747D36"/>
    <w:pPr>
      <w:ind w:left="720"/>
      <w:contextualSpacing/>
    </w:pPr>
    <w:rPr>
      <w:rFonts w:ascii="Calibri" w:eastAsia="Calibri" w:hAnsi="Calibri" w:cs="Times New Roman"/>
    </w:rPr>
  </w:style>
  <w:style w:type="table" w:styleId="TableGrid">
    <w:name w:val="Table Grid"/>
    <w:basedOn w:val="TableNormal"/>
    <w:uiPriority w:val="39"/>
    <w:rsid w:val="00E431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FB"/>
  </w:style>
  <w:style w:type="paragraph" w:styleId="Footer">
    <w:name w:val="footer"/>
    <w:basedOn w:val="Normal"/>
    <w:link w:val="FooterChar"/>
    <w:uiPriority w:val="99"/>
    <w:unhideWhenUsed/>
    <w:rsid w:val="0098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FB"/>
  </w:style>
</w:styles>
</file>

<file path=word/webSettings.xml><?xml version="1.0" encoding="utf-8"?>
<w:webSettings xmlns:r="http://schemas.openxmlformats.org/officeDocument/2006/relationships" xmlns:w="http://schemas.openxmlformats.org/wordprocessingml/2006/main">
  <w:divs>
    <w:div w:id="180780266">
      <w:bodyDiv w:val="1"/>
      <w:marLeft w:val="0"/>
      <w:marRight w:val="0"/>
      <w:marTop w:val="0"/>
      <w:marBottom w:val="0"/>
      <w:divBdr>
        <w:top w:val="none" w:sz="0" w:space="0" w:color="auto"/>
        <w:left w:val="none" w:sz="0" w:space="0" w:color="auto"/>
        <w:bottom w:val="none" w:sz="0" w:space="0" w:color="auto"/>
        <w:right w:val="none" w:sz="0" w:space="0" w:color="auto"/>
      </w:divBdr>
    </w:div>
    <w:div w:id="20401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ellacahyandaru@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epkes.go.id/resources/download/pusdatin/infodatin/infodatin-ib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 Bayu Bharata</dc:creator>
  <cp:keywords/>
  <dc:description/>
  <cp:lastModifiedBy>USER_PC</cp:lastModifiedBy>
  <cp:revision>184</cp:revision>
  <cp:lastPrinted>2016-07-17T09:39:00Z</cp:lastPrinted>
  <dcterms:created xsi:type="dcterms:W3CDTF">2016-07-17T03:43:00Z</dcterms:created>
  <dcterms:modified xsi:type="dcterms:W3CDTF">2016-08-19T06:24:00Z</dcterms:modified>
</cp:coreProperties>
</file>